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8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Наличии свободных мест для приема детей в школу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9"/>
        <w:gridCol w:w="3473"/>
        <w:gridCol w:w="1409"/>
        <w:gridCol w:w="1409"/>
        <w:gridCol w:w="2305"/>
        <w:gridCol w:w="2028"/>
        <w:gridCol w:w="1639"/>
      </w:tblGrid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</w:pPr>
            <w:r>
              <w:t>Класс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</w:pPr>
            <w:r>
              <w:t>Вид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</w:pPr>
            <w:r>
              <w:t>Смена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</w:pPr>
            <w:r>
              <w:t>Язык преподавания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</w:pPr>
            <w:r>
              <w:t>Изучаемые иностранные языки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</w:pPr>
            <w:r>
              <w:t>Нормативная наполняемость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</w:pPr>
            <w:r>
              <w:t>Свободные места</w:t>
            </w:r>
          </w:p>
        </w:tc>
      </w:tr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</w:pPr>
            <w:r>
              <w:t>1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>общеобразовательный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</w:pPr>
            <w:r>
              <w:t>первая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</w:pPr>
            <w:r>
              <w:t>русский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</w:pPr>
            <w:r>
              <w:t>20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20</w:t>
            </w:r>
          </w:p>
        </w:tc>
      </w:tr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2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</w:pPr>
            <w:r>
              <w:t>общеобразовательный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t>первая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>русский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</w:pPr>
            <w:r>
              <w:t>французский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</w:pPr>
            <w:r>
              <w:t>20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18</w:t>
            </w:r>
          </w:p>
        </w:tc>
      </w:tr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</w:pPr>
            <w:r>
              <w:t>3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>общеобразовательный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</w:pPr>
            <w:r>
              <w:t>первая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</w:pPr>
            <w:r>
              <w:t>русский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t>французский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20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t>20</w:t>
            </w:r>
          </w:p>
        </w:tc>
      </w:tr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>4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общеобразовательный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t>первая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</w:pPr>
            <w:r>
              <w:t>русский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</w:pPr>
            <w:r>
              <w:t>французский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t>20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12</w:t>
            </w:r>
          </w:p>
        </w:tc>
      </w:tr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5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общеобразовательный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t>первая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русский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</w:pPr>
            <w:r>
              <w:t>французский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20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18</w:t>
            </w:r>
          </w:p>
        </w:tc>
      </w:tr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6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общеобразовательный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первая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</w:pPr>
            <w:r>
              <w:t>русский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</w:pPr>
            <w:r>
              <w:t>французский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20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  <w:r>
              <w:t>16</w:t>
            </w:r>
          </w:p>
        </w:tc>
      </w:tr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</w:pPr>
            <w:r>
              <w:t>7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общеобразовательный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первая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русский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>французский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20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16</w:t>
            </w:r>
          </w:p>
        </w:tc>
      </w:tr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8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общеобразовательный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  <w:r>
              <w:t>первая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русский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</w:pPr>
            <w:r>
              <w:t>французский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13</w:t>
            </w:r>
          </w:p>
        </w:tc>
      </w:tr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9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общеобразовательный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>первая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  <w:r>
              <w:t>русский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t>французский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20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16</w:t>
            </w:r>
          </w:p>
        </w:tc>
      </w:tr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10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общеобразовательный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первая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t>русский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французский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t>20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  <w:r>
              <w:t>16</w:t>
            </w:r>
          </w:p>
        </w:tc>
      </w:tr>
      <w:tr>
        <w:trPr>
          <w:trHeight w:hRule="atLeast" w:val="36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11</w:t>
            </w:r>
          </w:p>
        </w:tc>
        <w:tc>
          <w:tcPr>
            <w:tcW w:type="dxa" w:w="3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общеобразовательный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первая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русский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t>французский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</w:pPr>
            <w:r>
              <w:t>20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</w:pPr>
            <w:r>
              <w:t>15</w:t>
            </w:r>
          </w:p>
        </w:tc>
      </w:tr>
    </w:tbl>
    <w:p w14:paraId="5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2025-03-11T16:17:54Z</dcterms:modified>
</cp:coreProperties>
</file>