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C9" w:rsidRDefault="00B766C9" w:rsidP="00DD212A">
      <w:pPr>
        <w:pStyle w:val="a9"/>
        <w:jc w:val="center"/>
        <w:rPr>
          <w:b/>
          <w:bCs/>
          <w:szCs w:val="24"/>
        </w:rPr>
      </w:pPr>
    </w:p>
    <w:p w:rsidR="009E44D1" w:rsidRDefault="009E44D1" w:rsidP="00DD212A">
      <w:pPr>
        <w:pStyle w:val="a9"/>
        <w:jc w:val="center"/>
        <w:rPr>
          <w:b/>
          <w:bCs/>
          <w:szCs w:val="24"/>
        </w:rPr>
      </w:pPr>
    </w:p>
    <w:p w:rsidR="009E44D1" w:rsidRDefault="009E44D1" w:rsidP="00DD212A">
      <w:pPr>
        <w:pStyle w:val="a9"/>
        <w:jc w:val="center"/>
        <w:rPr>
          <w:b/>
          <w:bCs/>
          <w:szCs w:val="24"/>
        </w:rPr>
      </w:pPr>
    </w:p>
    <w:p w:rsidR="009E44D1" w:rsidRDefault="009E44D1" w:rsidP="00DD212A">
      <w:pPr>
        <w:pStyle w:val="a9"/>
        <w:jc w:val="center"/>
        <w:rPr>
          <w:b/>
          <w:bCs/>
          <w:szCs w:val="24"/>
        </w:rPr>
      </w:pPr>
    </w:p>
    <w:p w:rsidR="009E44D1" w:rsidRDefault="009E44D1" w:rsidP="00DD212A">
      <w:pPr>
        <w:pStyle w:val="a9"/>
        <w:jc w:val="center"/>
        <w:rPr>
          <w:b/>
          <w:bCs/>
          <w:szCs w:val="24"/>
        </w:rPr>
      </w:pPr>
    </w:p>
    <w:p w:rsidR="009E44D1" w:rsidRDefault="009E44D1" w:rsidP="00DD212A">
      <w:pPr>
        <w:pStyle w:val="a9"/>
        <w:jc w:val="center"/>
        <w:rPr>
          <w:b/>
          <w:bCs/>
          <w:szCs w:val="24"/>
        </w:rPr>
      </w:pPr>
    </w:p>
    <w:p w:rsidR="009E44D1" w:rsidRDefault="009E44D1" w:rsidP="00DD212A">
      <w:pPr>
        <w:pStyle w:val="a9"/>
        <w:jc w:val="center"/>
        <w:rPr>
          <w:b/>
          <w:bCs/>
          <w:szCs w:val="24"/>
        </w:rPr>
      </w:pPr>
    </w:p>
    <w:p w:rsidR="009E44D1" w:rsidRDefault="009E44D1" w:rsidP="00DD212A">
      <w:pPr>
        <w:pStyle w:val="a9"/>
        <w:jc w:val="center"/>
        <w:rPr>
          <w:b/>
          <w:bCs/>
          <w:szCs w:val="24"/>
        </w:rPr>
      </w:pPr>
    </w:p>
    <w:p w:rsidR="009E44D1" w:rsidRDefault="009E44D1" w:rsidP="00DD212A">
      <w:pPr>
        <w:pStyle w:val="a9"/>
        <w:jc w:val="center"/>
        <w:rPr>
          <w:b/>
          <w:bCs/>
          <w:szCs w:val="24"/>
        </w:rPr>
      </w:pPr>
    </w:p>
    <w:p w:rsidR="00B766C9" w:rsidRDefault="00B766C9" w:rsidP="00DD212A">
      <w:pPr>
        <w:pStyle w:val="a9"/>
        <w:jc w:val="center"/>
        <w:rPr>
          <w:b/>
          <w:bCs/>
          <w:szCs w:val="24"/>
        </w:rPr>
      </w:pPr>
    </w:p>
    <w:p w:rsidR="00DD212A" w:rsidRPr="0065191C" w:rsidRDefault="00FE02D5" w:rsidP="00B766C9">
      <w:pPr>
        <w:pStyle w:val="a9"/>
        <w:jc w:val="center"/>
        <w:rPr>
          <w:rStyle w:val="a8"/>
          <w:rFonts w:ascii="Times New Roman" w:hAnsi="Times New Roman" w:cs="Times New Roman"/>
        </w:rPr>
      </w:pPr>
      <w:r>
        <w:rPr>
          <w:b/>
          <w:bCs/>
          <w:szCs w:val="24"/>
        </w:rPr>
        <w:t xml:space="preserve">  </w:t>
      </w:r>
    </w:p>
    <w:p w:rsidR="00DD212A" w:rsidRPr="0065191C" w:rsidRDefault="00DD212A" w:rsidP="00DD212A">
      <w:pPr>
        <w:pStyle w:val="a9"/>
        <w:jc w:val="center"/>
        <w:rPr>
          <w:rStyle w:val="a8"/>
          <w:rFonts w:ascii="Times New Roman" w:hAnsi="Times New Roman" w:cs="Times New Roman"/>
        </w:rPr>
      </w:pPr>
    </w:p>
    <w:p w:rsidR="00DD212A" w:rsidRDefault="00DD212A" w:rsidP="00DD212A"/>
    <w:p w:rsidR="00DD212A" w:rsidRDefault="00DD212A" w:rsidP="00DD212A"/>
    <w:p w:rsidR="00DD212A" w:rsidRPr="00A07CD1" w:rsidRDefault="00DD212A" w:rsidP="00DD212A">
      <w:pPr>
        <w:jc w:val="center"/>
        <w:rPr>
          <w:rStyle w:val="a8"/>
          <w:rFonts w:ascii="Times New Roman" w:hAnsi="Times New Roman" w:cs="Times New Roman"/>
          <w:sz w:val="52"/>
          <w:szCs w:val="52"/>
        </w:rPr>
      </w:pPr>
      <w:r w:rsidRPr="00A07CD1">
        <w:rPr>
          <w:rStyle w:val="a8"/>
          <w:rFonts w:ascii="Times New Roman" w:hAnsi="Times New Roman" w:cs="Times New Roman"/>
          <w:sz w:val="52"/>
          <w:szCs w:val="52"/>
        </w:rPr>
        <w:t>РАБОЧАЯ ПРОГРАММА</w:t>
      </w:r>
    </w:p>
    <w:p w:rsidR="00DD212A" w:rsidRPr="00B00C74" w:rsidRDefault="00DD212A" w:rsidP="00DD212A">
      <w:pPr>
        <w:pStyle w:val="a9"/>
        <w:jc w:val="center"/>
        <w:rPr>
          <w:rStyle w:val="aa"/>
          <w:rFonts w:ascii="Times New Roman" w:hAnsi="Times New Roman"/>
          <w:smallCaps w:val="0"/>
          <w:sz w:val="36"/>
          <w:szCs w:val="36"/>
        </w:rPr>
      </w:pPr>
      <w:r>
        <w:rPr>
          <w:rStyle w:val="a8"/>
          <w:rFonts w:ascii="Times New Roman" w:hAnsi="Times New Roman"/>
          <w:sz w:val="36"/>
          <w:szCs w:val="36"/>
        </w:rPr>
        <w:t>ПО ХИМИИ</w:t>
      </w:r>
    </w:p>
    <w:p w:rsidR="00DD212A" w:rsidRPr="00A07CD1" w:rsidRDefault="00DD212A" w:rsidP="00DD212A">
      <w:pPr>
        <w:pStyle w:val="a9"/>
        <w:jc w:val="center"/>
        <w:rPr>
          <w:rStyle w:val="a8"/>
          <w:rFonts w:ascii="Times New Roman" w:hAnsi="Times New Roman"/>
          <w:sz w:val="36"/>
          <w:szCs w:val="36"/>
        </w:rPr>
      </w:pPr>
      <w:r>
        <w:rPr>
          <w:rStyle w:val="a8"/>
          <w:rFonts w:ascii="Times New Roman" w:hAnsi="Times New Roman"/>
          <w:sz w:val="36"/>
          <w:szCs w:val="36"/>
        </w:rPr>
        <w:t>8-9 КЛАССЫ</w:t>
      </w:r>
    </w:p>
    <w:p w:rsidR="00DD212A" w:rsidRDefault="00DD212A" w:rsidP="00DD212A">
      <w:pPr>
        <w:pStyle w:val="a9"/>
        <w:jc w:val="center"/>
        <w:rPr>
          <w:rStyle w:val="a8"/>
          <w:rFonts w:ascii="Times New Roman" w:hAnsi="Times New Roman"/>
          <w:sz w:val="36"/>
          <w:szCs w:val="36"/>
        </w:rPr>
      </w:pPr>
      <w:r>
        <w:rPr>
          <w:rStyle w:val="a8"/>
          <w:rFonts w:ascii="Times New Roman" w:hAnsi="Times New Roman"/>
          <w:sz w:val="36"/>
          <w:szCs w:val="36"/>
        </w:rPr>
        <w:t>Срок реализации программы – 2 года</w:t>
      </w:r>
    </w:p>
    <w:p w:rsidR="00DD212A" w:rsidRDefault="00DD212A" w:rsidP="00DD212A">
      <w:pPr>
        <w:pStyle w:val="a9"/>
        <w:jc w:val="center"/>
        <w:rPr>
          <w:rStyle w:val="a8"/>
          <w:rFonts w:ascii="Times New Roman" w:hAnsi="Times New Roman"/>
          <w:sz w:val="36"/>
          <w:szCs w:val="36"/>
        </w:rPr>
      </w:pPr>
    </w:p>
    <w:p w:rsidR="00DD212A" w:rsidRDefault="00DD212A" w:rsidP="00DD212A">
      <w:pPr>
        <w:pStyle w:val="a9"/>
        <w:jc w:val="center"/>
        <w:rPr>
          <w:rStyle w:val="a8"/>
          <w:rFonts w:ascii="Times New Roman" w:hAnsi="Times New Roman"/>
          <w:sz w:val="36"/>
          <w:szCs w:val="36"/>
        </w:rPr>
      </w:pPr>
    </w:p>
    <w:p w:rsidR="00DD212A" w:rsidRDefault="00DD212A" w:rsidP="00DD212A">
      <w:pPr>
        <w:pStyle w:val="a9"/>
        <w:jc w:val="center"/>
        <w:rPr>
          <w:rStyle w:val="a8"/>
          <w:rFonts w:ascii="Times New Roman" w:hAnsi="Times New Roman"/>
          <w:sz w:val="36"/>
          <w:szCs w:val="36"/>
        </w:rPr>
      </w:pPr>
    </w:p>
    <w:p w:rsidR="00DD212A" w:rsidRDefault="00DD212A" w:rsidP="00DD212A">
      <w:pPr>
        <w:pStyle w:val="a9"/>
        <w:jc w:val="center"/>
        <w:rPr>
          <w:rStyle w:val="a8"/>
          <w:rFonts w:ascii="Times New Roman" w:hAnsi="Times New Roman"/>
          <w:sz w:val="36"/>
          <w:szCs w:val="36"/>
        </w:rPr>
      </w:pPr>
    </w:p>
    <w:p w:rsidR="00DD212A" w:rsidRDefault="00DD212A" w:rsidP="00DD212A">
      <w:pPr>
        <w:pStyle w:val="a9"/>
        <w:rPr>
          <w:rStyle w:val="a8"/>
          <w:rFonts w:ascii="Times New Roman" w:hAnsi="Times New Roman"/>
          <w:sz w:val="36"/>
          <w:szCs w:val="36"/>
        </w:rPr>
      </w:pPr>
    </w:p>
    <w:p w:rsidR="00DD212A" w:rsidRDefault="00DD212A" w:rsidP="00DD212A">
      <w:pPr>
        <w:pStyle w:val="a9"/>
        <w:jc w:val="center"/>
        <w:rPr>
          <w:rStyle w:val="a8"/>
          <w:rFonts w:ascii="Times New Roman" w:hAnsi="Times New Roman"/>
          <w:sz w:val="36"/>
          <w:szCs w:val="36"/>
        </w:rPr>
      </w:pPr>
    </w:p>
    <w:p w:rsidR="00DD212A" w:rsidRPr="00F3746F" w:rsidRDefault="00DD212A" w:rsidP="00DD212A">
      <w:pPr>
        <w:pStyle w:val="a9"/>
        <w:jc w:val="center"/>
        <w:rPr>
          <w:rStyle w:val="a8"/>
          <w:rFonts w:ascii="Times New Roman" w:hAnsi="Times New Roman"/>
          <w:sz w:val="28"/>
          <w:szCs w:val="28"/>
        </w:rPr>
      </w:pPr>
      <w:r w:rsidRPr="00F3746F">
        <w:rPr>
          <w:rStyle w:val="a8"/>
          <w:rFonts w:ascii="Times New Roman" w:hAnsi="Times New Roman"/>
          <w:sz w:val="28"/>
          <w:szCs w:val="28"/>
        </w:rPr>
        <w:t xml:space="preserve"> </w:t>
      </w:r>
    </w:p>
    <w:p w:rsidR="00DD212A" w:rsidRPr="00F3746F" w:rsidRDefault="00DD212A" w:rsidP="00DD212A">
      <w:pPr>
        <w:pStyle w:val="a9"/>
        <w:jc w:val="right"/>
        <w:rPr>
          <w:rStyle w:val="a8"/>
          <w:rFonts w:ascii="Times New Roman" w:hAnsi="Times New Roman"/>
          <w:sz w:val="28"/>
          <w:szCs w:val="28"/>
        </w:rPr>
      </w:pPr>
    </w:p>
    <w:p w:rsidR="00DD212A" w:rsidRDefault="00DD212A" w:rsidP="00DD212A">
      <w:pPr>
        <w:pStyle w:val="a9"/>
        <w:jc w:val="right"/>
        <w:rPr>
          <w:rStyle w:val="a8"/>
          <w:rFonts w:ascii="Times New Roman" w:hAnsi="Times New Roman"/>
          <w:sz w:val="28"/>
          <w:szCs w:val="28"/>
        </w:rPr>
      </w:pPr>
    </w:p>
    <w:p w:rsidR="00DD212A" w:rsidRDefault="00DD212A" w:rsidP="00B766C9">
      <w:pPr>
        <w:pStyle w:val="a9"/>
        <w:rPr>
          <w:rStyle w:val="a8"/>
          <w:rFonts w:ascii="Times New Roman" w:hAnsi="Times New Roman"/>
          <w:sz w:val="28"/>
          <w:szCs w:val="28"/>
        </w:rPr>
      </w:pPr>
    </w:p>
    <w:p w:rsidR="00DD212A" w:rsidRDefault="00DD212A" w:rsidP="00DD212A">
      <w:pPr>
        <w:pStyle w:val="a9"/>
        <w:jc w:val="right"/>
        <w:rPr>
          <w:rStyle w:val="a8"/>
          <w:rFonts w:ascii="Times New Roman" w:hAnsi="Times New Roman"/>
          <w:sz w:val="28"/>
          <w:szCs w:val="28"/>
        </w:rPr>
      </w:pPr>
    </w:p>
    <w:p w:rsidR="00B766C9" w:rsidRDefault="00B766C9" w:rsidP="00DD212A">
      <w:pPr>
        <w:pStyle w:val="a9"/>
        <w:jc w:val="right"/>
        <w:rPr>
          <w:rStyle w:val="a8"/>
          <w:rFonts w:ascii="Times New Roman" w:hAnsi="Times New Roman"/>
          <w:sz w:val="28"/>
          <w:szCs w:val="28"/>
        </w:rPr>
      </w:pPr>
    </w:p>
    <w:p w:rsidR="009E44D1" w:rsidRDefault="009E44D1" w:rsidP="00FE02D5">
      <w:pPr>
        <w:pStyle w:val="a3"/>
        <w:spacing w:line="360" w:lineRule="auto"/>
        <w:ind w:firstLine="0"/>
        <w:rPr>
          <w:szCs w:val="24"/>
        </w:rPr>
      </w:pPr>
    </w:p>
    <w:p w:rsidR="009E44D1" w:rsidRDefault="009E44D1" w:rsidP="00FE02D5">
      <w:pPr>
        <w:pStyle w:val="a3"/>
        <w:spacing w:line="360" w:lineRule="auto"/>
        <w:ind w:firstLine="0"/>
        <w:rPr>
          <w:szCs w:val="24"/>
        </w:rPr>
      </w:pPr>
    </w:p>
    <w:p w:rsidR="009E44D1" w:rsidRDefault="009E44D1" w:rsidP="00FE02D5">
      <w:pPr>
        <w:pStyle w:val="a3"/>
        <w:spacing w:line="360" w:lineRule="auto"/>
        <w:ind w:firstLine="0"/>
        <w:rPr>
          <w:szCs w:val="24"/>
        </w:rPr>
      </w:pPr>
    </w:p>
    <w:p w:rsidR="009E44D1" w:rsidRDefault="009E44D1" w:rsidP="00FE02D5">
      <w:pPr>
        <w:pStyle w:val="a3"/>
        <w:spacing w:line="360" w:lineRule="auto"/>
        <w:ind w:firstLine="0"/>
        <w:rPr>
          <w:szCs w:val="24"/>
        </w:rPr>
      </w:pPr>
    </w:p>
    <w:p w:rsidR="009E44D1" w:rsidRDefault="009E44D1" w:rsidP="00FE02D5">
      <w:pPr>
        <w:pStyle w:val="a3"/>
        <w:spacing w:line="360" w:lineRule="auto"/>
        <w:ind w:firstLine="0"/>
        <w:rPr>
          <w:szCs w:val="24"/>
        </w:rPr>
      </w:pPr>
    </w:p>
    <w:p w:rsidR="00C82088" w:rsidRDefault="00C82088" w:rsidP="00FE02D5">
      <w:pPr>
        <w:pStyle w:val="a3"/>
        <w:spacing w:line="360" w:lineRule="auto"/>
        <w:ind w:firstLine="0"/>
        <w:rPr>
          <w:szCs w:val="24"/>
        </w:rPr>
      </w:pPr>
    </w:p>
    <w:p w:rsidR="00C82088" w:rsidRDefault="00C82088" w:rsidP="00FE02D5">
      <w:pPr>
        <w:pStyle w:val="a3"/>
        <w:spacing w:line="360" w:lineRule="auto"/>
        <w:ind w:firstLine="0"/>
        <w:rPr>
          <w:szCs w:val="24"/>
        </w:rPr>
      </w:pPr>
    </w:p>
    <w:p w:rsidR="00C82088" w:rsidRDefault="00C82088" w:rsidP="00FE02D5">
      <w:pPr>
        <w:pStyle w:val="a3"/>
        <w:spacing w:line="360" w:lineRule="auto"/>
        <w:ind w:firstLine="0"/>
        <w:rPr>
          <w:szCs w:val="24"/>
        </w:rPr>
      </w:pPr>
    </w:p>
    <w:p w:rsidR="009E44D1" w:rsidRDefault="009E44D1" w:rsidP="00FE02D5">
      <w:pPr>
        <w:pStyle w:val="a3"/>
        <w:spacing w:line="360" w:lineRule="auto"/>
        <w:ind w:firstLine="0"/>
        <w:rPr>
          <w:szCs w:val="24"/>
        </w:rPr>
      </w:pPr>
    </w:p>
    <w:p w:rsidR="00EF4530" w:rsidRPr="00EF4530" w:rsidRDefault="00EF4530" w:rsidP="00FE02D5">
      <w:pPr>
        <w:pStyle w:val="a3"/>
        <w:spacing w:line="360" w:lineRule="auto"/>
        <w:ind w:firstLine="0"/>
        <w:rPr>
          <w:szCs w:val="24"/>
        </w:rPr>
      </w:pPr>
      <w:r w:rsidRPr="00EF4530">
        <w:rPr>
          <w:szCs w:val="24"/>
        </w:rPr>
        <w:lastRenderedPageBreak/>
        <w:t xml:space="preserve">Рабочая программа курса химии для основной школы разработана в соответствии с Федеральным государственным образовательным стандартом общего образования.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 </w:t>
      </w:r>
    </w:p>
    <w:p w:rsidR="00EF4530" w:rsidRPr="00EF4530" w:rsidRDefault="00EF4530" w:rsidP="00EF4530">
      <w:pPr>
        <w:pStyle w:val="a3"/>
        <w:spacing w:line="360" w:lineRule="auto"/>
        <w:rPr>
          <w:szCs w:val="24"/>
        </w:rPr>
      </w:pPr>
      <w:r w:rsidRPr="00EF4530">
        <w:rPr>
          <w:szCs w:val="24"/>
        </w:rPr>
        <w:t xml:space="preserve">В соответствии с этими документами обучающиеся должны овладеть приёмами, связанными с определением понятий: ограничивать их, описывать, характеризовать и сравнивать. Так как химия — наука экспериментальная, обучающиеся должны овладеть такими познавательными учебными действиями, как эксперимент, наблюдение, измерение, описание, моделирование, гипотеза, вывод. В процессе изучения курса у обучающихся продолжают формироваться умения ставить вопросы, объяснять, классифицировать, сравнивать, определять источники информации, получать и анализировать её, готовить информационный продукт, презентовать его и вести дискуссию. Следовательно, деятельностный подход в изучении химии способствуют достижению личностных, предметных и метапредметных образовательных результатов. </w:t>
      </w:r>
    </w:p>
    <w:p w:rsidR="00EF4530" w:rsidRPr="00EF4530" w:rsidRDefault="00EF4530" w:rsidP="00EF4530">
      <w:pPr>
        <w:pStyle w:val="a3"/>
        <w:spacing w:line="360" w:lineRule="auto"/>
        <w:rPr>
          <w:szCs w:val="24"/>
        </w:rPr>
      </w:pPr>
      <w:r w:rsidRPr="00EF4530">
        <w:rPr>
          <w:szCs w:val="24"/>
        </w:rPr>
        <w:t xml:space="preserve">В основу курса положены следующие </w:t>
      </w:r>
      <w:r w:rsidRPr="00EF4530">
        <w:rPr>
          <w:b/>
          <w:szCs w:val="24"/>
        </w:rPr>
        <w:t>идеи</w:t>
      </w:r>
      <w:r w:rsidRPr="00EF4530">
        <w:rPr>
          <w:szCs w:val="24"/>
        </w:rPr>
        <w:t>:</w:t>
      </w:r>
    </w:p>
    <w:p w:rsidR="00EF4530" w:rsidRPr="00EF4530" w:rsidRDefault="00EF4530" w:rsidP="00EF4530">
      <w:pPr>
        <w:pStyle w:val="a3"/>
        <w:numPr>
          <w:ilvl w:val="0"/>
          <w:numId w:val="1"/>
        </w:numPr>
        <w:spacing w:line="360" w:lineRule="auto"/>
        <w:rPr>
          <w:szCs w:val="24"/>
        </w:rPr>
      </w:pPr>
      <w:r w:rsidRPr="00EF4530">
        <w:rPr>
          <w:szCs w:val="24"/>
        </w:rPr>
        <w:t>материальное единство и взаимосвязь объектов и явлений природы;</w:t>
      </w:r>
    </w:p>
    <w:p w:rsidR="00EF4530" w:rsidRPr="00EF4530" w:rsidRDefault="00EF4530" w:rsidP="00EF4530">
      <w:pPr>
        <w:pStyle w:val="a3"/>
        <w:numPr>
          <w:ilvl w:val="0"/>
          <w:numId w:val="1"/>
        </w:numPr>
        <w:spacing w:line="360" w:lineRule="auto"/>
        <w:rPr>
          <w:szCs w:val="24"/>
        </w:rPr>
      </w:pPr>
      <w:r w:rsidRPr="00EF4530">
        <w:rPr>
          <w:szCs w:val="24"/>
        </w:rPr>
        <w:t>ведущая роль теоретических знаний для объяснения и прогнозирования химических явлений, оценки их практической значимости;</w:t>
      </w:r>
    </w:p>
    <w:p w:rsidR="00EF4530" w:rsidRPr="00EF4530" w:rsidRDefault="00EF4530" w:rsidP="00EF4530">
      <w:pPr>
        <w:pStyle w:val="a3"/>
        <w:numPr>
          <w:ilvl w:val="0"/>
          <w:numId w:val="1"/>
        </w:numPr>
        <w:spacing w:line="360" w:lineRule="auto"/>
        <w:rPr>
          <w:szCs w:val="24"/>
        </w:rPr>
      </w:pPr>
      <w:r w:rsidRPr="00EF4530">
        <w:rPr>
          <w:szCs w:val="24"/>
        </w:rPr>
        <w:t>взаимосвязь качественной и количественной сторон химических объектов материального мира;</w:t>
      </w:r>
    </w:p>
    <w:p w:rsidR="00EF4530" w:rsidRPr="00EF4530" w:rsidRDefault="00EF4530" w:rsidP="00EF4530">
      <w:pPr>
        <w:pStyle w:val="a3"/>
        <w:numPr>
          <w:ilvl w:val="0"/>
          <w:numId w:val="1"/>
        </w:numPr>
        <w:spacing w:line="360" w:lineRule="auto"/>
        <w:rPr>
          <w:szCs w:val="24"/>
        </w:rPr>
      </w:pPr>
      <w:r w:rsidRPr="00EF4530">
        <w:rPr>
          <w:szCs w:val="24"/>
        </w:rPr>
        <w:t>развитие химической науки и производство химических веществ и материалов для удовлетворения насущных потребностей человека и общества, решения глобальных проблем современности;</w:t>
      </w:r>
    </w:p>
    <w:p w:rsidR="00EF4530" w:rsidRPr="00EF4530" w:rsidRDefault="00EF4530" w:rsidP="00EF4530">
      <w:pPr>
        <w:pStyle w:val="a3"/>
        <w:numPr>
          <w:ilvl w:val="0"/>
          <w:numId w:val="1"/>
        </w:numPr>
        <w:spacing w:line="360" w:lineRule="auto"/>
        <w:rPr>
          <w:szCs w:val="24"/>
        </w:rPr>
      </w:pPr>
      <w:r w:rsidRPr="00EF4530">
        <w:rPr>
          <w:szCs w:val="24"/>
        </w:rPr>
        <w:t>генетическая связь между веществами.</w:t>
      </w:r>
    </w:p>
    <w:p w:rsidR="00EF4530" w:rsidRPr="00EF4530" w:rsidRDefault="00EF4530" w:rsidP="00EF4530">
      <w:pPr>
        <w:pStyle w:val="a3"/>
        <w:spacing w:line="360" w:lineRule="auto"/>
        <w:rPr>
          <w:szCs w:val="24"/>
        </w:rPr>
      </w:pPr>
      <w:r w:rsidRPr="00EF4530">
        <w:rPr>
          <w:szCs w:val="24"/>
        </w:rPr>
        <w:t xml:space="preserve">Эти идеи реализуются в курсе химии основной школы путём достижения следующих </w:t>
      </w:r>
      <w:r w:rsidRPr="00EF4530">
        <w:rPr>
          <w:b/>
          <w:szCs w:val="24"/>
        </w:rPr>
        <w:t>целей</w:t>
      </w:r>
      <w:r w:rsidRPr="00EF4530">
        <w:rPr>
          <w:szCs w:val="24"/>
        </w:rPr>
        <w:t>:</w:t>
      </w:r>
    </w:p>
    <w:p w:rsidR="00EF4530" w:rsidRPr="00EF4530" w:rsidRDefault="00EF4530" w:rsidP="00EF4530">
      <w:pPr>
        <w:pStyle w:val="a3"/>
        <w:spacing w:line="360" w:lineRule="auto"/>
        <w:rPr>
          <w:szCs w:val="24"/>
        </w:rPr>
      </w:pPr>
      <w:r w:rsidRPr="00EF4530">
        <w:rPr>
          <w:szCs w:val="24"/>
        </w:rPr>
        <w:t>•</w:t>
      </w:r>
      <w:r w:rsidRPr="00EF4530">
        <w:rPr>
          <w:szCs w:val="24"/>
        </w:rPr>
        <w:tab/>
      </w:r>
      <w:r w:rsidRPr="00EF4530">
        <w:rPr>
          <w:b/>
          <w:i/>
          <w:szCs w:val="24"/>
        </w:rPr>
        <w:t>Формирование</w:t>
      </w:r>
      <w:r w:rsidRPr="00EF4530">
        <w:rPr>
          <w:szCs w:val="24"/>
        </w:rPr>
        <w:t xml:space="preserve"> у учащихся химической картины мира, как органической части его целостной естественно-научной картины.</w:t>
      </w:r>
    </w:p>
    <w:p w:rsidR="00EF4530" w:rsidRPr="00EF4530" w:rsidRDefault="00EF4530" w:rsidP="00EF4530">
      <w:pPr>
        <w:pStyle w:val="a3"/>
        <w:spacing w:line="360" w:lineRule="auto"/>
        <w:rPr>
          <w:szCs w:val="24"/>
        </w:rPr>
      </w:pPr>
      <w:r w:rsidRPr="00EF4530">
        <w:rPr>
          <w:szCs w:val="24"/>
        </w:rPr>
        <w:t>•</w:t>
      </w:r>
      <w:r w:rsidRPr="00EF4530">
        <w:rPr>
          <w:szCs w:val="24"/>
        </w:rPr>
        <w:tab/>
      </w:r>
      <w:r w:rsidRPr="00EF4530">
        <w:rPr>
          <w:b/>
          <w:i/>
          <w:szCs w:val="24"/>
        </w:rPr>
        <w:t>Развитие</w:t>
      </w:r>
      <w:r w:rsidRPr="00EF4530">
        <w:rPr>
          <w:szCs w:val="24"/>
        </w:rPr>
        <w:t xml:space="preserve"> познавательных интересов, интеллектуальных и творческих способностей учащихся в процессе изучения ими химической науки и её вклада в современный научно-технический прогресс; формирование 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EF4530" w:rsidRPr="00EF4530" w:rsidRDefault="00EF4530" w:rsidP="00EF4530">
      <w:pPr>
        <w:pStyle w:val="a3"/>
        <w:spacing w:line="360" w:lineRule="auto"/>
        <w:rPr>
          <w:szCs w:val="24"/>
        </w:rPr>
      </w:pPr>
      <w:r w:rsidRPr="00EF4530">
        <w:rPr>
          <w:szCs w:val="24"/>
        </w:rPr>
        <w:lastRenderedPageBreak/>
        <w:t>•</w:t>
      </w:r>
      <w:r w:rsidRPr="00EF4530">
        <w:rPr>
          <w:szCs w:val="24"/>
        </w:rPr>
        <w:tab/>
      </w:r>
      <w:r w:rsidRPr="00EF4530">
        <w:rPr>
          <w:b/>
          <w:i/>
          <w:szCs w:val="24"/>
        </w:rPr>
        <w:t>Воспитание</w:t>
      </w:r>
      <w:r w:rsidRPr="00EF4530">
        <w:rPr>
          <w:szCs w:val="24"/>
        </w:rPr>
        <w:t xml:space="preserve"> убеждённости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 </w:t>
      </w:r>
    </w:p>
    <w:p w:rsidR="00EF4530" w:rsidRPr="00EF4530" w:rsidRDefault="00EF4530" w:rsidP="00EF4530">
      <w:pPr>
        <w:pStyle w:val="a3"/>
        <w:spacing w:line="360" w:lineRule="auto"/>
        <w:rPr>
          <w:szCs w:val="24"/>
        </w:rPr>
      </w:pPr>
      <w:r w:rsidRPr="00EF4530">
        <w:rPr>
          <w:szCs w:val="24"/>
        </w:rPr>
        <w:t>•</w:t>
      </w:r>
      <w:r w:rsidRPr="00EF4530">
        <w:rPr>
          <w:szCs w:val="24"/>
        </w:rPr>
        <w:tab/>
      </w:r>
      <w:r w:rsidRPr="00EF4530">
        <w:rPr>
          <w:b/>
          <w:i/>
          <w:szCs w:val="24"/>
        </w:rPr>
        <w:t>Проектирование и реализация</w:t>
      </w:r>
      <w:r w:rsidRPr="00EF4530">
        <w:rPr>
          <w:szCs w:val="24"/>
        </w:rPr>
        <w:t xml:space="preserve"> 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EF4530" w:rsidRPr="00EF4530" w:rsidRDefault="00EF4530" w:rsidP="00EF4530">
      <w:pPr>
        <w:pStyle w:val="a3"/>
        <w:spacing w:line="360" w:lineRule="auto"/>
        <w:rPr>
          <w:szCs w:val="24"/>
        </w:rPr>
      </w:pPr>
      <w:r w:rsidRPr="00EF4530">
        <w:rPr>
          <w:szCs w:val="24"/>
        </w:rPr>
        <w:t>•</w:t>
      </w:r>
      <w:r w:rsidRPr="00EF4530">
        <w:rPr>
          <w:szCs w:val="24"/>
        </w:rPr>
        <w:tab/>
      </w:r>
      <w:r w:rsidRPr="00EF4530">
        <w:rPr>
          <w:b/>
          <w:i/>
          <w:szCs w:val="24"/>
        </w:rPr>
        <w:t>Овладение ключевыми компетенциями</w:t>
      </w:r>
      <w:r w:rsidRPr="00EF4530">
        <w:rPr>
          <w:szCs w:val="24"/>
        </w:rPr>
        <w:t xml:space="preserve">: учебно-познавательными, информационными, ценностно-смысловыми, коммуникативными. </w:t>
      </w:r>
    </w:p>
    <w:p w:rsidR="00EF4530" w:rsidRPr="00EF4530" w:rsidRDefault="00EF4530" w:rsidP="00EF4530">
      <w:pPr>
        <w:pStyle w:val="a3"/>
        <w:spacing w:line="360" w:lineRule="auto"/>
        <w:jc w:val="center"/>
        <w:rPr>
          <w:b/>
          <w:szCs w:val="24"/>
        </w:rPr>
      </w:pPr>
    </w:p>
    <w:p w:rsidR="00EF4530" w:rsidRPr="00EF4530" w:rsidRDefault="00EF4530" w:rsidP="00EF4530">
      <w:pPr>
        <w:pStyle w:val="a3"/>
        <w:spacing w:line="360" w:lineRule="auto"/>
        <w:jc w:val="center"/>
        <w:rPr>
          <w:b/>
          <w:szCs w:val="24"/>
        </w:rPr>
      </w:pPr>
      <w:r w:rsidRPr="00EF4530">
        <w:rPr>
          <w:b/>
          <w:szCs w:val="24"/>
        </w:rPr>
        <w:t>Методические особенности курса</w:t>
      </w:r>
    </w:p>
    <w:p w:rsidR="00EF4530" w:rsidRPr="00EF4530" w:rsidRDefault="00EF4530" w:rsidP="00EF4530">
      <w:pPr>
        <w:pStyle w:val="a3"/>
        <w:spacing w:line="360" w:lineRule="auto"/>
        <w:rPr>
          <w:szCs w:val="24"/>
        </w:rPr>
      </w:pPr>
      <w:r w:rsidRPr="00EF4530">
        <w:rPr>
          <w:szCs w:val="24"/>
        </w:rPr>
        <w:t xml:space="preserve">Предлагаемый курс отличается от других курсов химии для основной школы, включённых в Федеральный перечень учебников, наличием </w:t>
      </w:r>
      <w:r w:rsidRPr="00EF4530">
        <w:rPr>
          <w:b/>
          <w:szCs w:val="24"/>
        </w:rPr>
        <w:t>важных методических особенностей</w:t>
      </w:r>
      <w:r w:rsidRPr="00EF4530">
        <w:rPr>
          <w:szCs w:val="24"/>
        </w:rPr>
        <w:t xml:space="preserve">. </w:t>
      </w:r>
    </w:p>
    <w:p w:rsidR="00EF4530" w:rsidRPr="00EF4530" w:rsidRDefault="00EF4530" w:rsidP="00EF4530">
      <w:pPr>
        <w:spacing w:line="360" w:lineRule="auto"/>
        <w:ind w:firstLine="540"/>
        <w:jc w:val="both"/>
        <w:rPr>
          <w:rFonts w:ascii="Times New Roman" w:hAnsi="Times New Roman" w:cs="Times New Roman"/>
          <w:sz w:val="24"/>
          <w:szCs w:val="24"/>
        </w:rPr>
      </w:pPr>
      <w:r w:rsidRPr="00EF4530">
        <w:rPr>
          <w:rFonts w:ascii="Times New Roman" w:hAnsi="Times New Roman" w:cs="Times New Roman"/>
          <w:sz w:val="24"/>
          <w:szCs w:val="24"/>
        </w:rPr>
        <w:t xml:space="preserve">1. </w:t>
      </w:r>
      <w:r w:rsidRPr="00EF4530">
        <w:rPr>
          <w:rFonts w:ascii="Times New Roman" w:hAnsi="Times New Roman" w:cs="Times New Roman"/>
          <w:b/>
          <w:i/>
          <w:sz w:val="24"/>
          <w:szCs w:val="24"/>
        </w:rPr>
        <w:t>Содержание и методы изучения предлагаемого курса химии для ос</w:t>
      </w:r>
      <w:r w:rsidR="00FE02D5">
        <w:rPr>
          <w:rFonts w:ascii="Times New Roman" w:hAnsi="Times New Roman" w:cs="Times New Roman"/>
          <w:b/>
          <w:i/>
          <w:sz w:val="24"/>
          <w:szCs w:val="24"/>
        </w:rPr>
        <w:t xml:space="preserve">новной школы отвечают структурно </w:t>
      </w:r>
      <w:r w:rsidRPr="00EF4530">
        <w:rPr>
          <w:rFonts w:ascii="Times New Roman" w:hAnsi="Times New Roman" w:cs="Times New Roman"/>
          <w:b/>
          <w:i/>
          <w:sz w:val="24"/>
          <w:szCs w:val="24"/>
        </w:rPr>
        <w:t>-</w:t>
      </w:r>
      <w:r w:rsidR="00FE02D5">
        <w:rPr>
          <w:rFonts w:ascii="Times New Roman" w:hAnsi="Times New Roman" w:cs="Times New Roman"/>
          <w:b/>
          <w:i/>
          <w:sz w:val="24"/>
          <w:szCs w:val="24"/>
        </w:rPr>
        <w:t xml:space="preserve"> </w:t>
      </w:r>
      <w:r w:rsidRPr="00EF4530">
        <w:rPr>
          <w:rFonts w:ascii="Times New Roman" w:hAnsi="Times New Roman" w:cs="Times New Roman"/>
          <w:b/>
          <w:i/>
          <w:sz w:val="24"/>
          <w:szCs w:val="24"/>
        </w:rPr>
        <w:t xml:space="preserve">деятельностному подходу. </w:t>
      </w:r>
      <w:r w:rsidRPr="00EF4530">
        <w:rPr>
          <w:rFonts w:ascii="Times New Roman" w:hAnsi="Times New Roman" w:cs="Times New Roman"/>
          <w:sz w:val="24"/>
          <w:szCs w:val="24"/>
        </w:rPr>
        <w:t>Они разработаны в соответствии с теорией поэтапного формирования умственных действий, предложенной отечественным психологом П. Я. Гальпериным, в которой выделяется несколько этапов.</w:t>
      </w:r>
    </w:p>
    <w:p w:rsidR="00EF4530" w:rsidRPr="00EF4530" w:rsidRDefault="00EF4530" w:rsidP="00EF4530">
      <w:pPr>
        <w:spacing w:line="360" w:lineRule="auto"/>
        <w:ind w:firstLine="540"/>
        <w:jc w:val="both"/>
        <w:rPr>
          <w:rFonts w:ascii="Times New Roman" w:hAnsi="Times New Roman" w:cs="Times New Roman"/>
          <w:sz w:val="24"/>
          <w:szCs w:val="24"/>
        </w:rPr>
      </w:pPr>
      <w:r w:rsidRPr="00EF4530">
        <w:rPr>
          <w:rFonts w:ascii="Times New Roman" w:hAnsi="Times New Roman" w:cs="Times New Roman"/>
          <w:i/>
          <w:sz w:val="24"/>
          <w:szCs w:val="24"/>
        </w:rPr>
        <w:t>Этап создания ориентировочной основы предстоящей деятельности (ООД)</w:t>
      </w:r>
      <w:r w:rsidRPr="00EF4530">
        <w:rPr>
          <w:rFonts w:ascii="Times New Roman" w:hAnsi="Times New Roman" w:cs="Times New Roman"/>
          <w:sz w:val="24"/>
          <w:szCs w:val="24"/>
        </w:rPr>
        <w:t>. Учащиеся получают информацию о цели предстоящей деятельности и её предмете, узнают, как и в какой последовательности они должны выполнять ориентационные, исполнительские и контрольные действия.</w:t>
      </w:r>
    </w:p>
    <w:p w:rsidR="00EF4530" w:rsidRPr="00EF4530" w:rsidRDefault="00EF4530" w:rsidP="00EF4530">
      <w:pPr>
        <w:spacing w:line="360" w:lineRule="auto"/>
        <w:ind w:firstLine="540"/>
        <w:jc w:val="both"/>
        <w:rPr>
          <w:rFonts w:ascii="Times New Roman" w:hAnsi="Times New Roman" w:cs="Times New Roman"/>
          <w:sz w:val="24"/>
          <w:szCs w:val="24"/>
        </w:rPr>
      </w:pPr>
      <w:r w:rsidRPr="00EF4530">
        <w:rPr>
          <w:rFonts w:ascii="Times New Roman" w:hAnsi="Times New Roman" w:cs="Times New Roman"/>
          <w:sz w:val="24"/>
          <w:szCs w:val="24"/>
        </w:rPr>
        <w:t>Все дидактич</w:t>
      </w:r>
      <w:r w:rsidR="00A24ADC">
        <w:rPr>
          <w:rFonts w:ascii="Times New Roman" w:hAnsi="Times New Roman" w:cs="Times New Roman"/>
          <w:sz w:val="24"/>
          <w:szCs w:val="24"/>
        </w:rPr>
        <w:t>еские единицы учебных книг для 8</w:t>
      </w:r>
      <w:r w:rsidRPr="00EF4530">
        <w:rPr>
          <w:rFonts w:ascii="Times New Roman" w:hAnsi="Times New Roman" w:cs="Times New Roman"/>
          <w:sz w:val="24"/>
          <w:szCs w:val="24"/>
        </w:rPr>
        <w:t xml:space="preserve">-9 классов начинаются с постановки образовательной проблемы, которая решается в процессе изучения параграфа на основе именно деятельностного подхода.  </w:t>
      </w:r>
    </w:p>
    <w:p w:rsidR="00EF4530" w:rsidRPr="00EF4530" w:rsidRDefault="00EF4530" w:rsidP="00EF4530">
      <w:pPr>
        <w:spacing w:line="360" w:lineRule="auto"/>
        <w:ind w:firstLine="540"/>
        <w:jc w:val="both"/>
        <w:rPr>
          <w:rFonts w:ascii="Times New Roman" w:hAnsi="Times New Roman" w:cs="Times New Roman"/>
          <w:sz w:val="24"/>
          <w:szCs w:val="24"/>
        </w:rPr>
      </w:pPr>
      <w:r w:rsidRPr="00EF4530">
        <w:rPr>
          <w:rFonts w:ascii="Times New Roman" w:hAnsi="Times New Roman" w:cs="Times New Roman"/>
          <w:sz w:val="24"/>
          <w:szCs w:val="24"/>
        </w:rPr>
        <w:t xml:space="preserve">В 9 классе при изучении химии элементов в качестве ООД выступает общий план характеристики металлов, неметаллов и переходных элементов.  </w:t>
      </w:r>
    </w:p>
    <w:p w:rsidR="00EF4530" w:rsidRPr="00EF4530" w:rsidRDefault="00EF4530" w:rsidP="00EF4530">
      <w:pPr>
        <w:spacing w:line="360" w:lineRule="auto"/>
        <w:ind w:firstLine="540"/>
        <w:jc w:val="both"/>
        <w:rPr>
          <w:rFonts w:ascii="Times New Roman" w:hAnsi="Times New Roman" w:cs="Times New Roman"/>
          <w:sz w:val="24"/>
          <w:szCs w:val="24"/>
        </w:rPr>
      </w:pPr>
      <w:r w:rsidRPr="00EF4530">
        <w:rPr>
          <w:rFonts w:ascii="Times New Roman" w:hAnsi="Times New Roman" w:cs="Times New Roman"/>
          <w:i/>
          <w:sz w:val="24"/>
          <w:szCs w:val="24"/>
        </w:rPr>
        <w:t>Этап формирования материальной деятельности</w:t>
      </w:r>
      <w:r w:rsidRPr="00EF4530">
        <w:rPr>
          <w:rFonts w:ascii="Times New Roman" w:hAnsi="Times New Roman" w:cs="Times New Roman"/>
          <w:sz w:val="24"/>
          <w:szCs w:val="24"/>
        </w:rPr>
        <w:t xml:space="preserve">. Учащиеся выполняют действия во внешней форме, сталкиваясь с самими предметами или моделями: выделяют положительное и отрицательное значение конкретного химического вещества или реакции в сфере человеческой деятельности или в окружающем мире; определяют характерные признаки состава или свойств важнейших классов неорганических соединений; самостоятельно характеризуют конкретные химические элементы; проводят </w:t>
      </w:r>
      <w:r w:rsidRPr="00EF4530">
        <w:rPr>
          <w:rFonts w:ascii="Times New Roman" w:hAnsi="Times New Roman" w:cs="Times New Roman"/>
          <w:sz w:val="24"/>
          <w:szCs w:val="24"/>
        </w:rPr>
        <w:lastRenderedPageBreak/>
        <w:t>лабораторные и практические работы; готовят сообщения и презентации; осуществляют проектную деятельность по выбранной тематике.</w:t>
      </w:r>
    </w:p>
    <w:p w:rsidR="00EF4530" w:rsidRPr="00EF4530" w:rsidRDefault="00EF4530" w:rsidP="00EF4530">
      <w:pPr>
        <w:spacing w:line="360" w:lineRule="auto"/>
        <w:ind w:firstLine="540"/>
        <w:jc w:val="both"/>
        <w:rPr>
          <w:rFonts w:ascii="Times New Roman" w:hAnsi="Times New Roman" w:cs="Times New Roman"/>
          <w:sz w:val="24"/>
          <w:szCs w:val="24"/>
        </w:rPr>
      </w:pPr>
      <w:r w:rsidRPr="00EF4530">
        <w:rPr>
          <w:rFonts w:ascii="Times New Roman" w:hAnsi="Times New Roman" w:cs="Times New Roman"/>
          <w:i/>
          <w:sz w:val="24"/>
          <w:szCs w:val="24"/>
        </w:rPr>
        <w:t xml:space="preserve">Этап внешней речи. </w:t>
      </w:r>
      <w:r w:rsidRPr="00EF4530">
        <w:rPr>
          <w:rFonts w:ascii="Times New Roman" w:hAnsi="Times New Roman" w:cs="Times New Roman"/>
          <w:sz w:val="24"/>
          <w:szCs w:val="24"/>
        </w:rPr>
        <w:t>Действия учащихся вербализуются в устной или письменной речи, они проговариваются и усваиваются в обобщённой форме. Так, учащиеся озвучивают, какую информацию несёт химическая символика: химические знаки, химические формулы и уравнения химической реакции, символика Периодической системы химических элементов Д.И. Менделеева.</w:t>
      </w:r>
    </w:p>
    <w:p w:rsidR="00EF4530" w:rsidRPr="00EF4530" w:rsidRDefault="00EF4530" w:rsidP="00EF4530">
      <w:pPr>
        <w:spacing w:line="360" w:lineRule="auto"/>
        <w:ind w:firstLine="540"/>
        <w:jc w:val="both"/>
        <w:rPr>
          <w:rFonts w:ascii="Times New Roman" w:hAnsi="Times New Roman" w:cs="Times New Roman"/>
          <w:sz w:val="24"/>
          <w:szCs w:val="24"/>
        </w:rPr>
      </w:pPr>
      <w:r w:rsidRPr="00EF4530">
        <w:rPr>
          <w:rFonts w:ascii="Times New Roman" w:hAnsi="Times New Roman" w:cs="Times New Roman"/>
          <w:i/>
          <w:sz w:val="24"/>
          <w:szCs w:val="24"/>
        </w:rPr>
        <w:t xml:space="preserve">Этап внутренней речи. </w:t>
      </w:r>
      <w:r w:rsidRPr="00EF4530">
        <w:rPr>
          <w:rFonts w:ascii="Times New Roman" w:hAnsi="Times New Roman" w:cs="Times New Roman"/>
          <w:sz w:val="24"/>
          <w:szCs w:val="24"/>
        </w:rPr>
        <w:t xml:space="preserve">Вербальное освоение действия «про себя», проговаривание операций «про себя», без внешней речи. Действие редуцируется, например, после проведённого учителем инструктажа перед практической или лабораторной работой ученик должен проговорить его «про себя», осознать его, внутренне согласиться с ним или выяснить непонятные моменты; то же происходит при рефлексии личных достижений и выработке плана повышения их уровня. Особую важность этот этап играет при выполнении ученического исследовательского проекта. </w:t>
      </w:r>
    </w:p>
    <w:p w:rsidR="00EF4530" w:rsidRPr="00EF4530" w:rsidRDefault="00EF4530" w:rsidP="00EF4530">
      <w:pPr>
        <w:spacing w:line="360" w:lineRule="auto"/>
        <w:ind w:firstLine="540"/>
        <w:jc w:val="both"/>
        <w:rPr>
          <w:rFonts w:ascii="Times New Roman" w:hAnsi="Times New Roman" w:cs="Times New Roman"/>
          <w:sz w:val="24"/>
          <w:szCs w:val="24"/>
        </w:rPr>
      </w:pPr>
      <w:r w:rsidRPr="00EF4530">
        <w:rPr>
          <w:rFonts w:ascii="Times New Roman" w:hAnsi="Times New Roman" w:cs="Times New Roman"/>
          <w:i/>
          <w:sz w:val="24"/>
          <w:szCs w:val="24"/>
        </w:rPr>
        <w:t xml:space="preserve">Интериоризация действия. </w:t>
      </w:r>
      <w:r w:rsidRPr="00EF4530">
        <w:rPr>
          <w:rFonts w:ascii="Times New Roman" w:hAnsi="Times New Roman" w:cs="Times New Roman"/>
          <w:sz w:val="24"/>
          <w:szCs w:val="24"/>
        </w:rPr>
        <w:t>Действие становится внутренним процессом, актом мысли, действием в уме. Ученик перед выполнением химического эксперимента или решения расчётной задачи по формулам и уравнениям мысленно представляет последовательность своих действий по реализации выработанного плана.</w:t>
      </w:r>
    </w:p>
    <w:p w:rsidR="00EF4530" w:rsidRPr="00EF4530" w:rsidRDefault="00EF4530" w:rsidP="00EF4530">
      <w:pPr>
        <w:pStyle w:val="a3"/>
        <w:spacing w:line="360" w:lineRule="auto"/>
        <w:rPr>
          <w:szCs w:val="24"/>
        </w:rPr>
      </w:pPr>
      <w:r w:rsidRPr="00EF4530">
        <w:rPr>
          <w:szCs w:val="24"/>
        </w:rPr>
        <w:t xml:space="preserve">2. </w:t>
      </w:r>
      <w:r w:rsidRPr="00EF4530">
        <w:rPr>
          <w:b/>
          <w:i/>
          <w:szCs w:val="24"/>
        </w:rPr>
        <w:t>Теоретические положения курса химии основной школы раскрываются на основе широкого использования химического эксперимента</w:t>
      </w:r>
      <w:r w:rsidRPr="00EF4530">
        <w:rPr>
          <w:szCs w:val="24"/>
        </w:rPr>
        <w:t xml:space="preserve"> в обучении (лабораторных опытов и практических работ) обучающихся, в том числе и проводимого в домашних условиях, а также демонстрационного эксперимента, проводимого учителем. </w:t>
      </w:r>
    </w:p>
    <w:p w:rsidR="00EF4530" w:rsidRPr="00EF4530" w:rsidRDefault="00EF4530" w:rsidP="00EF4530">
      <w:pPr>
        <w:pStyle w:val="a3"/>
        <w:spacing w:line="360" w:lineRule="auto"/>
        <w:rPr>
          <w:szCs w:val="24"/>
        </w:rPr>
      </w:pPr>
      <w:r w:rsidRPr="00EF4530">
        <w:rPr>
          <w:szCs w:val="24"/>
        </w:rPr>
        <w:t xml:space="preserve">3. </w:t>
      </w:r>
      <w:r w:rsidRPr="00EF4530">
        <w:rPr>
          <w:b/>
          <w:i/>
          <w:szCs w:val="24"/>
        </w:rPr>
        <w:t>Развитие информационно-коммуникативной компетентности обучающихся</w:t>
      </w:r>
      <w:r w:rsidRPr="00EF4530">
        <w:rPr>
          <w:szCs w:val="24"/>
        </w:rPr>
        <w:t>: обращение к различным источникам химической информации, подготовка информационного продукта и его презентация, умение вести дискуссию, отстаивать свою точку зрения и корректировать позицию на основе анализа аргументов участников дискуссии.</w:t>
      </w:r>
    </w:p>
    <w:p w:rsidR="00EF4530" w:rsidRPr="00EF4530" w:rsidRDefault="00EF4530" w:rsidP="00EF4530">
      <w:pPr>
        <w:pStyle w:val="a3"/>
        <w:spacing w:line="360" w:lineRule="auto"/>
        <w:rPr>
          <w:szCs w:val="24"/>
        </w:rPr>
      </w:pPr>
      <w:r w:rsidRPr="00EF4530">
        <w:rPr>
          <w:szCs w:val="24"/>
        </w:rPr>
        <w:t xml:space="preserve">4. </w:t>
      </w:r>
      <w:r w:rsidRPr="00EF4530">
        <w:rPr>
          <w:b/>
          <w:i/>
          <w:szCs w:val="24"/>
        </w:rPr>
        <w:t>Метапредметный характер содержания учебного материала</w:t>
      </w:r>
      <w:r w:rsidRPr="00EF4530">
        <w:rPr>
          <w:szCs w:val="24"/>
        </w:rPr>
        <w:t>: реализация связей с предметами не только естественно-научного цикла, но и с историей, литературой, мировой художественной культурой.</w:t>
      </w:r>
    </w:p>
    <w:p w:rsidR="00EF4530" w:rsidRPr="00EF4530" w:rsidRDefault="00EF4530" w:rsidP="00EF4530">
      <w:pPr>
        <w:pStyle w:val="a3"/>
        <w:spacing w:line="360" w:lineRule="auto"/>
        <w:rPr>
          <w:szCs w:val="24"/>
        </w:rPr>
      </w:pPr>
      <w:r w:rsidRPr="00EF4530">
        <w:rPr>
          <w:szCs w:val="24"/>
        </w:rPr>
        <w:t xml:space="preserve">5. </w:t>
      </w:r>
      <w:r w:rsidRPr="00EF4530">
        <w:rPr>
          <w:b/>
          <w:i/>
          <w:szCs w:val="24"/>
        </w:rPr>
        <w:t>Практико-ориентированная значимость отбора учебного содержания</w:t>
      </w:r>
      <w:r w:rsidRPr="00EF4530">
        <w:rPr>
          <w:szCs w:val="24"/>
        </w:rPr>
        <w:t xml:space="preserve">: связь изучаемого материала с жизнью, формирование экологической грамотности при обращении с химическими веществами, материалами и процессами, отвечающими </w:t>
      </w:r>
      <w:r w:rsidRPr="00EF4530">
        <w:rPr>
          <w:szCs w:val="24"/>
        </w:rPr>
        <w:lastRenderedPageBreak/>
        <w:t xml:space="preserve">требованиям правил техники безопасности при работе в химическом кабинете (лаборатории) и повседневной жизни. </w:t>
      </w:r>
    </w:p>
    <w:p w:rsidR="00EF4530" w:rsidRPr="00EF4530" w:rsidRDefault="00EF4530" w:rsidP="00EF4530">
      <w:pPr>
        <w:pStyle w:val="a3"/>
        <w:spacing w:line="360" w:lineRule="auto"/>
        <w:rPr>
          <w:szCs w:val="24"/>
        </w:rPr>
      </w:pPr>
      <w:r w:rsidRPr="00EF4530">
        <w:rPr>
          <w:szCs w:val="24"/>
        </w:rPr>
        <w:t xml:space="preserve">6. </w:t>
      </w:r>
      <w:r w:rsidRPr="00EF4530">
        <w:rPr>
          <w:b/>
          <w:i/>
          <w:szCs w:val="24"/>
        </w:rPr>
        <w:t>Достижения предметных, метапредметных и личностных результатов</w:t>
      </w:r>
      <w:r w:rsidRPr="00EF4530">
        <w:rPr>
          <w:szCs w:val="24"/>
        </w:rPr>
        <w:t xml:space="preserve"> посредством структурирования заданий по соответствующим рубрикам: </w:t>
      </w:r>
    </w:p>
    <w:p w:rsidR="00EF4530" w:rsidRPr="00EF4530" w:rsidRDefault="00EF4530" w:rsidP="00EF4530">
      <w:pPr>
        <w:spacing w:line="360" w:lineRule="auto"/>
        <w:rPr>
          <w:rFonts w:ascii="Times New Roman" w:hAnsi="Times New Roman" w:cs="Times New Roman"/>
          <w:sz w:val="24"/>
          <w:szCs w:val="24"/>
        </w:rPr>
      </w:pPr>
      <w:r w:rsidRPr="00EF4530">
        <w:rPr>
          <w:rFonts w:ascii="Times New Roman" w:hAnsi="Times New Roman" w:cs="Times New Roman"/>
          <w:sz w:val="24"/>
          <w:szCs w:val="24"/>
        </w:rPr>
        <w:t>«Проверьте свои знания»;</w:t>
      </w:r>
    </w:p>
    <w:p w:rsidR="00EF4530" w:rsidRPr="00EF4530" w:rsidRDefault="00EF4530" w:rsidP="00EF4530">
      <w:pPr>
        <w:spacing w:line="360" w:lineRule="auto"/>
        <w:rPr>
          <w:rFonts w:ascii="Times New Roman" w:hAnsi="Times New Roman" w:cs="Times New Roman"/>
          <w:sz w:val="24"/>
          <w:szCs w:val="24"/>
        </w:rPr>
      </w:pPr>
      <w:r w:rsidRPr="00EF4530">
        <w:rPr>
          <w:rFonts w:ascii="Times New Roman" w:hAnsi="Times New Roman" w:cs="Times New Roman"/>
          <w:sz w:val="24"/>
          <w:szCs w:val="24"/>
        </w:rPr>
        <w:t>«Примените свои знания»;</w:t>
      </w:r>
    </w:p>
    <w:p w:rsidR="00EF4530" w:rsidRPr="00EF4530" w:rsidRDefault="00EF4530" w:rsidP="00EF4530">
      <w:pPr>
        <w:spacing w:line="360" w:lineRule="auto"/>
        <w:rPr>
          <w:rFonts w:ascii="Times New Roman" w:hAnsi="Times New Roman" w:cs="Times New Roman"/>
          <w:sz w:val="24"/>
          <w:szCs w:val="24"/>
        </w:rPr>
      </w:pPr>
      <w:r w:rsidRPr="00EF4530">
        <w:rPr>
          <w:rFonts w:ascii="Times New Roman" w:hAnsi="Times New Roman" w:cs="Times New Roman"/>
          <w:sz w:val="24"/>
          <w:szCs w:val="24"/>
        </w:rPr>
        <w:t>«Используйте дополнительную информацию и выразите мнение».</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Обучение ведётся по учебнику О.С.Габриелян «Химия 9 класс», который составляет единую линию учебников, соответствует федеральному  государственного образовательного стандарта второго поколения  базового уровня и реализует авторскую программу О.С.Габриеляна( 2012г.)</w:t>
      </w:r>
    </w:p>
    <w:p w:rsidR="00525058" w:rsidRPr="00EF4530" w:rsidRDefault="00525058" w:rsidP="00525058">
      <w:pPr>
        <w:tabs>
          <w:tab w:val="center" w:pos="4819"/>
          <w:tab w:val="left" w:pos="6620"/>
        </w:tabs>
        <w:spacing w:line="360" w:lineRule="auto"/>
        <w:rPr>
          <w:rFonts w:ascii="Times New Roman" w:hAnsi="Times New Roman" w:cs="Times New Roman"/>
          <w:b/>
          <w:i/>
          <w:sz w:val="24"/>
          <w:szCs w:val="24"/>
        </w:rPr>
      </w:pPr>
      <w:r w:rsidRPr="00EF4530">
        <w:rPr>
          <w:rFonts w:ascii="Times New Roman" w:hAnsi="Times New Roman" w:cs="Times New Roman"/>
          <w:b/>
          <w:i/>
          <w:sz w:val="24"/>
          <w:szCs w:val="24"/>
        </w:rPr>
        <w:t>УМК «Химия. 8</w:t>
      </w:r>
      <w:r>
        <w:rPr>
          <w:rFonts w:ascii="Times New Roman" w:hAnsi="Times New Roman" w:cs="Times New Roman"/>
          <w:b/>
          <w:i/>
          <w:sz w:val="24"/>
          <w:szCs w:val="24"/>
        </w:rPr>
        <w:t>-9</w:t>
      </w:r>
      <w:r w:rsidRPr="00EF4530">
        <w:rPr>
          <w:rFonts w:ascii="Times New Roman" w:hAnsi="Times New Roman" w:cs="Times New Roman"/>
          <w:b/>
          <w:i/>
          <w:sz w:val="24"/>
          <w:szCs w:val="24"/>
        </w:rPr>
        <w:t xml:space="preserve"> класс»</w:t>
      </w:r>
      <w:r w:rsidRPr="00EF4530">
        <w:rPr>
          <w:rFonts w:ascii="Times New Roman" w:hAnsi="Times New Roman" w:cs="Times New Roman"/>
          <w:b/>
          <w:i/>
          <w:sz w:val="24"/>
          <w:szCs w:val="24"/>
        </w:rPr>
        <w:tab/>
      </w:r>
    </w:p>
    <w:p w:rsidR="00525058" w:rsidRPr="00525058" w:rsidRDefault="00525058" w:rsidP="00525058">
      <w:pPr>
        <w:pStyle w:val="a9"/>
        <w:rPr>
          <w:rFonts w:ascii="Times New Roman" w:hAnsi="Times New Roman" w:cs="Times New Roman"/>
          <w:sz w:val="24"/>
          <w:szCs w:val="24"/>
        </w:rPr>
      </w:pPr>
      <w:r w:rsidRPr="00525058">
        <w:rPr>
          <w:rFonts w:ascii="Times New Roman" w:hAnsi="Times New Roman" w:cs="Times New Roman"/>
          <w:sz w:val="24"/>
          <w:szCs w:val="24"/>
        </w:rPr>
        <w:t xml:space="preserve">1. Химия. 8 класс. 9 класс. Учебное пособие (авторы О. С. Габриелян, И. Г. Остроумов, С.А. Сладков). </w:t>
      </w:r>
    </w:p>
    <w:p w:rsidR="00525058" w:rsidRPr="00525058" w:rsidRDefault="00525058" w:rsidP="00525058">
      <w:pPr>
        <w:pStyle w:val="a9"/>
        <w:rPr>
          <w:rFonts w:ascii="Times New Roman" w:hAnsi="Times New Roman" w:cs="Times New Roman"/>
          <w:sz w:val="24"/>
          <w:szCs w:val="24"/>
        </w:rPr>
      </w:pPr>
      <w:r w:rsidRPr="00525058">
        <w:rPr>
          <w:rFonts w:ascii="Times New Roman" w:hAnsi="Times New Roman" w:cs="Times New Roman"/>
          <w:sz w:val="24"/>
          <w:szCs w:val="24"/>
        </w:rPr>
        <w:t>2. Методическое пособие. 8 9 класс (авторы О. С. Габриелян, И. Г. Остроумов, С. А. Сладков). Программа курса химии для 8—9 классов общеобразовательных учреждений (авторы О. С. Габриелян, И. Г. Остроумов, С. А. Сладков).</w:t>
      </w:r>
    </w:p>
    <w:p w:rsidR="00525058" w:rsidRPr="00525058" w:rsidRDefault="00525058" w:rsidP="00525058">
      <w:pPr>
        <w:pStyle w:val="a9"/>
        <w:rPr>
          <w:rFonts w:ascii="Times New Roman" w:hAnsi="Times New Roman" w:cs="Times New Roman"/>
          <w:sz w:val="24"/>
          <w:szCs w:val="24"/>
        </w:rPr>
      </w:pPr>
      <w:r w:rsidRPr="00525058">
        <w:rPr>
          <w:rFonts w:ascii="Times New Roman" w:hAnsi="Times New Roman" w:cs="Times New Roman"/>
          <w:sz w:val="24"/>
          <w:szCs w:val="24"/>
        </w:rPr>
        <w:t xml:space="preserve">3. Рабочая тетрадь. 8 класс (авторы О. С. Габриелян, С. А. Сладков). </w:t>
      </w:r>
    </w:p>
    <w:p w:rsidR="00525058" w:rsidRPr="00525058" w:rsidRDefault="00525058" w:rsidP="00525058">
      <w:pPr>
        <w:pStyle w:val="a9"/>
        <w:rPr>
          <w:rFonts w:ascii="Times New Roman" w:hAnsi="Times New Roman" w:cs="Times New Roman"/>
          <w:sz w:val="24"/>
          <w:szCs w:val="24"/>
        </w:rPr>
      </w:pPr>
      <w:r w:rsidRPr="00525058">
        <w:rPr>
          <w:rFonts w:ascii="Times New Roman" w:hAnsi="Times New Roman" w:cs="Times New Roman"/>
          <w:sz w:val="24"/>
          <w:szCs w:val="24"/>
        </w:rPr>
        <w:t>4. Тетрадь для лабораторных опытов и практических работ. 8 класс (авторы О. С. Габриелян, И. В. Аксёнова).</w:t>
      </w:r>
    </w:p>
    <w:p w:rsidR="00525058" w:rsidRPr="00525058" w:rsidRDefault="00525058" w:rsidP="00525058">
      <w:pPr>
        <w:pStyle w:val="a9"/>
        <w:rPr>
          <w:rFonts w:ascii="Times New Roman" w:hAnsi="Times New Roman" w:cs="Times New Roman"/>
          <w:sz w:val="24"/>
          <w:szCs w:val="24"/>
        </w:rPr>
      </w:pPr>
      <w:r w:rsidRPr="00525058">
        <w:rPr>
          <w:rFonts w:ascii="Times New Roman" w:hAnsi="Times New Roman" w:cs="Times New Roman"/>
          <w:sz w:val="24"/>
          <w:szCs w:val="24"/>
        </w:rPr>
        <w:t>5. Проверочные и контрольные работы. 8 класс (авторы О. С. Габриелян, И. В. Тригубчак).</w:t>
      </w:r>
    </w:p>
    <w:p w:rsidR="00525058" w:rsidRPr="00525058" w:rsidRDefault="00525058" w:rsidP="00525058">
      <w:pPr>
        <w:pStyle w:val="a9"/>
        <w:rPr>
          <w:rFonts w:ascii="Times New Roman" w:hAnsi="Times New Roman" w:cs="Times New Roman"/>
          <w:sz w:val="24"/>
          <w:szCs w:val="24"/>
        </w:rPr>
      </w:pPr>
      <w:r w:rsidRPr="00525058">
        <w:rPr>
          <w:rFonts w:ascii="Times New Roman" w:hAnsi="Times New Roman" w:cs="Times New Roman"/>
          <w:sz w:val="24"/>
          <w:szCs w:val="24"/>
        </w:rPr>
        <w:t>6. Химия в тестах, задачах и упражнениях. 8 класс (авторы О. С. Габриелян,</w:t>
      </w:r>
    </w:p>
    <w:p w:rsidR="00525058" w:rsidRPr="00525058" w:rsidRDefault="00525058" w:rsidP="00525058">
      <w:pPr>
        <w:pStyle w:val="a9"/>
        <w:rPr>
          <w:rFonts w:ascii="Times New Roman" w:hAnsi="Times New Roman" w:cs="Times New Roman"/>
          <w:sz w:val="24"/>
          <w:szCs w:val="24"/>
        </w:rPr>
      </w:pPr>
      <w:r w:rsidRPr="00525058">
        <w:rPr>
          <w:rFonts w:ascii="Times New Roman" w:hAnsi="Times New Roman" w:cs="Times New Roman"/>
          <w:sz w:val="24"/>
          <w:szCs w:val="24"/>
        </w:rPr>
        <w:t>И. В. Тригубчак).</w:t>
      </w:r>
    </w:p>
    <w:p w:rsidR="00525058" w:rsidRPr="00525058" w:rsidRDefault="00525058" w:rsidP="00525058">
      <w:pPr>
        <w:pStyle w:val="a9"/>
        <w:rPr>
          <w:rFonts w:ascii="Times New Roman" w:hAnsi="Times New Roman" w:cs="Times New Roman"/>
          <w:sz w:val="24"/>
          <w:szCs w:val="24"/>
        </w:rPr>
      </w:pPr>
      <w:r w:rsidRPr="00525058">
        <w:rPr>
          <w:rFonts w:ascii="Times New Roman" w:hAnsi="Times New Roman" w:cs="Times New Roman"/>
          <w:sz w:val="24"/>
          <w:szCs w:val="24"/>
        </w:rPr>
        <w:t>7. Электронная форма учебного пособия.</w:t>
      </w:r>
    </w:p>
    <w:p w:rsidR="00EF4530" w:rsidRPr="00EF4530" w:rsidRDefault="00EF4530" w:rsidP="00EF4530">
      <w:pPr>
        <w:pStyle w:val="a3"/>
        <w:rPr>
          <w:szCs w:val="24"/>
        </w:rPr>
      </w:pPr>
    </w:p>
    <w:p w:rsidR="00EF4530" w:rsidRPr="00EF4530" w:rsidRDefault="00EF4530" w:rsidP="00EF4530">
      <w:pPr>
        <w:pStyle w:val="a3"/>
        <w:spacing w:line="360" w:lineRule="auto"/>
        <w:jc w:val="center"/>
        <w:rPr>
          <w:b/>
          <w:szCs w:val="24"/>
        </w:rPr>
      </w:pPr>
      <w:r w:rsidRPr="00EF4530">
        <w:rPr>
          <w:b/>
          <w:szCs w:val="24"/>
        </w:rPr>
        <w:t>Общая характеристика курса химии основной школы</w:t>
      </w:r>
    </w:p>
    <w:p w:rsidR="00EF4530" w:rsidRPr="00EF4530" w:rsidRDefault="00EF4530" w:rsidP="00EF4530">
      <w:pPr>
        <w:pStyle w:val="a3"/>
        <w:spacing w:line="360" w:lineRule="auto"/>
        <w:rPr>
          <w:szCs w:val="24"/>
        </w:rPr>
      </w:pPr>
      <w:r w:rsidRPr="00EF4530">
        <w:rPr>
          <w:szCs w:val="24"/>
        </w:rPr>
        <w:t xml:space="preserve">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 </w:t>
      </w:r>
    </w:p>
    <w:p w:rsidR="00EF4530" w:rsidRPr="00EF4530" w:rsidRDefault="00EF4530" w:rsidP="00EF4530">
      <w:pPr>
        <w:pStyle w:val="a3"/>
        <w:numPr>
          <w:ilvl w:val="0"/>
          <w:numId w:val="2"/>
        </w:numPr>
        <w:spacing w:line="360" w:lineRule="auto"/>
        <w:rPr>
          <w:szCs w:val="24"/>
        </w:rPr>
      </w:pPr>
      <w:r w:rsidRPr="00EF4530">
        <w:rPr>
          <w:szCs w:val="24"/>
        </w:rPr>
        <w:t>«</w:t>
      </w:r>
      <w:r w:rsidRPr="00EF4530">
        <w:rPr>
          <w:i/>
          <w:szCs w:val="24"/>
        </w:rPr>
        <w:t>Вещество</w:t>
      </w:r>
      <w:r w:rsidRPr="00EF4530">
        <w:rPr>
          <w:szCs w:val="24"/>
        </w:rPr>
        <w:t xml:space="preserve">» — взаимосвязь состава, строения, свойств, получения и применения веществ и материалов; </w:t>
      </w:r>
    </w:p>
    <w:p w:rsidR="00EF4530" w:rsidRPr="00EF4530" w:rsidRDefault="00EF4530" w:rsidP="00EF4530">
      <w:pPr>
        <w:pStyle w:val="a3"/>
        <w:numPr>
          <w:ilvl w:val="0"/>
          <w:numId w:val="2"/>
        </w:numPr>
        <w:spacing w:line="360" w:lineRule="auto"/>
        <w:rPr>
          <w:szCs w:val="24"/>
        </w:rPr>
      </w:pPr>
      <w:r w:rsidRPr="00EF4530">
        <w:rPr>
          <w:szCs w:val="24"/>
        </w:rPr>
        <w:t>«</w:t>
      </w:r>
      <w:r w:rsidRPr="00EF4530">
        <w:rPr>
          <w:i/>
          <w:szCs w:val="24"/>
        </w:rPr>
        <w:t>Химическая реакция</w:t>
      </w:r>
      <w:r w:rsidRPr="00EF4530">
        <w:rPr>
          <w:szCs w:val="24"/>
        </w:rPr>
        <w:t>» — закономерности протекания и управления процессами получения и превращения веществ;</w:t>
      </w:r>
    </w:p>
    <w:p w:rsidR="00EF4530" w:rsidRPr="00EF4530" w:rsidRDefault="00EF4530" w:rsidP="00EF4530">
      <w:pPr>
        <w:pStyle w:val="a3"/>
        <w:numPr>
          <w:ilvl w:val="0"/>
          <w:numId w:val="2"/>
        </w:numPr>
        <w:spacing w:line="360" w:lineRule="auto"/>
        <w:rPr>
          <w:szCs w:val="24"/>
        </w:rPr>
      </w:pPr>
      <w:r w:rsidRPr="00EF4530">
        <w:rPr>
          <w:szCs w:val="24"/>
        </w:rPr>
        <w:t>«</w:t>
      </w:r>
      <w:r w:rsidRPr="00EF4530">
        <w:rPr>
          <w:i/>
          <w:szCs w:val="24"/>
        </w:rPr>
        <w:t>Химический язык</w:t>
      </w:r>
      <w:r w:rsidRPr="00EF4530">
        <w:rPr>
          <w:szCs w:val="24"/>
        </w:rPr>
        <w:t>» — оперирование системой важнейших химических понятий, владение химической номенклатурой и символикой (химическими знаками, формулами и уравнениями);</w:t>
      </w:r>
    </w:p>
    <w:p w:rsidR="00EF4530" w:rsidRPr="00EF4530" w:rsidRDefault="00EF4530" w:rsidP="00EF4530">
      <w:pPr>
        <w:pStyle w:val="a3"/>
        <w:numPr>
          <w:ilvl w:val="0"/>
          <w:numId w:val="2"/>
        </w:numPr>
        <w:spacing w:line="360" w:lineRule="auto"/>
        <w:rPr>
          <w:szCs w:val="24"/>
        </w:rPr>
      </w:pPr>
      <w:r w:rsidRPr="00EF4530">
        <w:rPr>
          <w:szCs w:val="24"/>
        </w:rPr>
        <w:lastRenderedPageBreak/>
        <w:t>«</w:t>
      </w:r>
      <w:r w:rsidRPr="00EF4530">
        <w:rPr>
          <w:i/>
          <w:szCs w:val="24"/>
        </w:rPr>
        <w:t>Химия и жизнь</w:t>
      </w:r>
      <w:r w:rsidRPr="00EF4530">
        <w:rPr>
          <w:szCs w:val="24"/>
        </w:rPr>
        <w:t>» — соблюдение правил химической безопасности при обращении с веществами, материалами и химическими процессами в повседневной жизни и на производстве.</w:t>
      </w:r>
    </w:p>
    <w:p w:rsidR="00EF4530" w:rsidRPr="00EF4530" w:rsidRDefault="00EF4530" w:rsidP="00EF4530">
      <w:pPr>
        <w:pStyle w:val="a3"/>
        <w:spacing w:line="360" w:lineRule="auto"/>
        <w:rPr>
          <w:szCs w:val="24"/>
        </w:rPr>
      </w:pPr>
      <w:r w:rsidRPr="00EF4530">
        <w:rPr>
          <w:szCs w:val="24"/>
        </w:rPr>
        <w:t xml:space="preserve">Курс ориентирован на освоение обучающимися основ неорганической химии и краткое знакомство с некоторыми понятиями и объектами органической химии. </w:t>
      </w:r>
    </w:p>
    <w:p w:rsidR="00EF4530" w:rsidRPr="00EF4530" w:rsidRDefault="00EF4530" w:rsidP="00EF4530">
      <w:pPr>
        <w:pStyle w:val="a3"/>
        <w:spacing w:line="360" w:lineRule="auto"/>
        <w:rPr>
          <w:szCs w:val="24"/>
        </w:rPr>
      </w:pPr>
      <w:r w:rsidRPr="00EF4530">
        <w:rPr>
          <w:szCs w:val="24"/>
        </w:rPr>
        <w:t>В содержательной линии «</w:t>
      </w:r>
      <w:r w:rsidRPr="00EF4530">
        <w:rPr>
          <w:i/>
          <w:szCs w:val="24"/>
        </w:rPr>
        <w:t>Вещество</w:t>
      </w:r>
      <w:r w:rsidRPr="00EF4530">
        <w:rPr>
          <w:szCs w:val="24"/>
        </w:rPr>
        <w:t xml:space="preserve">» раскрывается учение о строении атома и вещества, составе и классификации химических веществ. </w:t>
      </w:r>
    </w:p>
    <w:p w:rsidR="00EF4530" w:rsidRPr="00EF4530" w:rsidRDefault="00EF4530" w:rsidP="00EF4530">
      <w:pPr>
        <w:pStyle w:val="a3"/>
        <w:spacing w:line="360" w:lineRule="auto"/>
        <w:rPr>
          <w:szCs w:val="24"/>
        </w:rPr>
      </w:pPr>
      <w:r w:rsidRPr="00EF4530">
        <w:rPr>
          <w:szCs w:val="24"/>
        </w:rPr>
        <w:t>В содержательной линии «</w:t>
      </w:r>
      <w:r w:rsidRPr="00EF4530">
        <w:rPr>
          <w:i/>
          <w:szCs w:val="24"/>
        </w:rPr>
        <w:t>Химическая реакция</w:t>
      </w:r>
      <w:r w:rsidRPr="00EF4530">
        <w:rPr>
          <w:szCs w:val="24"/>
        </w:rPr>
        <w:t>» раскрывается учение о химических процессах: классификация химических реакций и закономерностях их протекания; качественная и количественная стороны химических процессов (расчёты по химическим формулам и уравнениям химических реакций).</w:t>
      </w:r>
    </w:p>
    <w:p w:rsidR="00EF4530" w:rsidRPr="00EF4530" w:rsidRDefault="00EF4530" w:rsidP="00EF4530">
      <w:pPr>
        <w:spacing w:line="360" w:lineRule="auto"/>
        <w:ind w:firstLine="567"/>
        <w:jc w:val="both"/>
        <w:rPr>
          <w:rFonts w:ascii="Times New Roman" w:hAnsi="Times New Roman" w:cs="Times New Roman"/>
          <w:sz w:val="24"/>
          <w:szCs w:val="24"/>
        </w:rPr>
      </w:pPr>
      <w:r w:rsidRPr="00EF4530">
        <w:rPr>
          <w:rFonts w:ascii="Times New Roman" w:hAnsi="Times New Roman" w:cs="Times New Roman"/>
          <w:sz w:val="24"/>
          <w:szCs w:val="24"/>
        </w:rPr>
        <w:t>В содержательной линии «</w:t>
      </w:r>
      <w:r w:rsidRPr="00EF4530">
        <w:rPr>
          <w:rFonts w:ascii="Times New Roman" w:hAnsi="Times New Roman" w:cs="Times New Roman"/>
          <w:i/>
          <w:sz w:val="24"/>
          <w:szCs w:val="24"/>
        </w:rPr>
        <w:t>Химический язык</w:t>
      </w:r>
      <w:r w:rsidRPr="00EF4530">
        <w:rPr>
          <w:rFonts w:ascii="Times New Roman" w:hAnsi="Times New Roman" w:cs="Times New Roman"/>
          <w:sz w:val="24"/>
          <w:szCs w:val="24"/>
        </w:rPr>
        <w:t xml:space="preserve">» формируются умения учащихся называть вещества по формулам и составлять формулы по их названиям, записывать уравнения реакций и характеризовать их, раскрывать информацию, которую несёт химическая символика, в том числе выраженная и в табличной форме (Периодическая система химических элементов Д. И. Менделеева, таблица растворимости веществ в воде); использовать систему химических понятий для описания химических объектов (элементов, веществ, материалов и процессов). </w:t>
      </w:r>
    </w:p>
    <w:p w:rsidR="00EF4530" w:rsidRPr="00EF4530" w:rsidRDefault="00EF4530" w:rsidP="00EF4530">
      <w:pPr>
        <w:spacing w:line="360" w:lineRule="auto"/>
        <w:ind w:firstLine="567"/>
        <w:jc w:val="both"/>
        <w:rPr>
          <w:rFonts w:ascii="Times New Roman" w:hAnsi="Times New Roman" w:cs="Times New Roman"/>
          <w:sz w:val="24"/>
          <w:szCs w:val="24"/>
        </w:rPr>
      </w:pPr>
      <w:r w:rsidRPr="00EF4530">
        <w:rPr>
          <w:rFonts w:ascii="Times New Roman" w:hAnsi="Times New Roman" w:cs="Times New Roman"/>
          <w:sz w:val="24"/>
          <w:szCs w:val="24"/>
        </w:rPr>
        <w:t>В содержательной линии «</w:t>
      </w:r>
      <w:r w:rsidRPr="00EF4530">
        <w:rPr>
          <w:rFonts w:ascii="Times New Roman" w:hAnsi="Times New Roman" w:cs="Times New Roman"/>
          <w:i/>
          <w:sz w:val="24"/>
          <w:szCs w:val="24"/>
        </w:rPr>
        <w:t>Химия и жизнь</w:t>
      </w:r>
      <w:r w:rsidRPr="00EF4530">
        <w:rPr>
          <w:rFonts w:ascii="Times New Roman" w:hAnsi="Times New Roman" w:cs="Times New Roman"/>
          <w:sz w:val="24"/>
          <w:szCs w:val="24"/>
        </w:rPr>
        <w:t xml:space="preserve">» раскрываются логические связи между свойствами, применением, получением веществ в лабораторных условиях и на производстве; формируется культура безопасного и экологически грамотного обращения с химическими объектами.  </w:t>
      </w:r>
    </w:p>
    <w:p w:rsidR="00EF4530" w:rsidRPr="00EF4530" w:rsidRDefault="00EF4530" w:rsidP="00EF4530">
      <w:pPr>
        <w:pStyle w:val="a3"/>
        <w:spacing w:line="360" w:lineRule="auto"/>
        <w:rPr>
          <w:szCs w:val="24"/>
        </w:rPr>
      </w:pPr>
      <w:r w:rsidRPr="00EF4530">
        <w:rPr>
          <w:szCs w:val="24"/>
        </w:rPr>
        <w:t>В курсе значительная роль отводится химическому эксперименту: проведению практических работ и лабораторных опытов, фиксации и анализу их результатов, соблюдению норм и правил безопасной работы в химическом кабинете (лаборатории).</w:t>
      </w:r>
    </w:p>
    <w:p w:rsidR="00EF4530" w:rsidRPr="00EF4530" w:rsidRDefault="00EF4530" w:rsidP="00EF4530">
      <w:pPr>
        <w:pStyle w:val="a3"/>
        <w:spacing w:line="360" w:lineRule="auto"/>
        <w:rPr>
          <w:szCs w:val="24"/>
        </w:rPr>
      </w:pPr>
      <w:r w:rsidRPr="00EF4530">
        <w:rPr>
          <w:szCs w:val="24"/>
        </w:rPr>
        <w:t xml:space="preserve">Реализация программы курса в процессе обучения позволит обучающимся понять роль и значение химии среди других наук о природе, т. е. раскрыть вклад химии в формирование целостной естественно-научной картины мира. </w:t>
      </w:r>
    </w:p>
    <w:p w:rsidR="00EF4530" w:rsidRPr="00EF4530" w:rsidRDefault="00EF4530" w:rsidP="00EF4530">
      <w:pPr>
        <w:pStyle w:val="a3"/>
        <w:spacing w:line="360" w:lineRule="auto"/>
        <w:ind w:firstLine="0"/>
        <w:jc w:val="center"/>
        <w:rPr>
          <w:b/>
          <w:szCs w:val="24"/>
        </w:rPr>
      </w:pPr>
    </w:p>
    <w:p w:rsidR="00EF4530" w:rsidRPr="00EF4530" w:rsidRDefault="00EF4530" w:rsidP="00EF4530">
      <w:pPr>
        <w:pStyle w:val="a3"/>
        <w:spacing w:line="360" w:lineRule="auto"/>
        <w:ind w:firstLine="0"/>
        <w:jc w:val="center"/>
        <w:rPr>
          <w:b/>
          <w:szCs w:val="24"/>
        </w:rPr>
      </w:pPr>
      <w:r w:rsidRPr="00EF4530">
        <w:rPr>
          <w:b/>
          <w:szCs w:val="24"/>
        </w:rPr>
        <w:t>Место предмета в учебном плане</w:t>
      </w:r>
    </w:p>
    <w:p w:rsidR="00EF4530" w:rsidRPr="00EF4530" w:rsidRDefault="00EF4530" w:rsidP="00EF4530">
      <w:pPr>
        <w:spacing w:line="360" w:lineRule="auto"/>
        <w:ind w:firstLine="720"/>
        <w:jc w:val="both"/>
        <w:rPr>
          <w:rFonts w:ascii="Times New Roman" w:hAnsi="Times New Roman" w:cs="Times New Roman"/>
          <w:sz w:val="24"/>
          <w:szCs w:val="24"/>
        </w:rPr>
      </w:pPr>
      <w:r w:rsidRPr="00EF4530">
        <w:rPr>
          <w:rFonts w:ascii="Times New Roman" w:hAnsi="Times New Roman" w:cs="Times New Roman"/>
          <w:sz w:val="24"/>
          <w:szCs w:val="24"/>
        </w:rPr>
        <w:t>Федеральный государственный образовательный стандарт предусматривает изучение курса химии в основной школе как составной части предметной области «Естественно-научные предметы».</w:t>
      </w:r>
    </w:p>
    <w:p w:rsidR="00EF4530" w:rsidRPr="00EF4530" w:rsidRDefault="00EF4530" w:rsidP="00EF4530">
      <w:pPr>
        <w:pStyle w:val="a3"/>
        <w:spacing w:line="360" w:lineRule="auto"/>
        <w:rPr>
          <w:szCs w:val="24"/>
        </w:rPr>
      </w:pPr>
      <w:r w:rsidRPr="00EF4530">
        <w:rPr>
          <w:szCs w:val="24"/>
        </w:rPr>
        <w:lastRenderedPageBreak/>
        <w:t xml:space="preserve">Курс рассчитан на </w:t>
      </w:r>
      <w:r w:rsidRPr="00EF4530">
        <w:rPr>
          <w:b/>
          <w:i/>
          <w:szCs w:val="24"/>
        </w:rPr>
        <w:t>обязательное изучение предмета</w:t>
      </w:r>
      <w:r w:rsidR="00FE02D5">
        <w:rPr>
          <w:szCs w:val="24"/>
        </w:rPr>
        <w:t xml:space="preserve"> в объёме 134</w:t>
      </w:r>
      <w:r w:rsidRPr="00EF4530">
        <w:rPr>
          <w:szCs w:val="24"/>
        </w:rPr>
        <w:t xml:space="preserve"> учебных часов по 2 часа в неделю в 8—9 классах. </w:t>
      </w:r>
      <w:r w:rsidR="00FE02D5">
        <w:rPr>
          <w:szCs w:val="24"/>
        </w:rPr>
        <w:t>(34 и 33 учебные недели)</w:t>
      </w:r>
    </w:p>
    <w:p w:rsidR="00EF4530" w:rsidRPr="00EF4530" w:rsidRDefault="00EF4530" w:rsidP="00EF4530">
      <w:pPr>
        <w:pStyle w:val="a3"/>
        <w:spacing w:line="360" w:lineRule="auto"/>
        <w:jc w:val="center"/>
        <w:rPr>
          <w:b/>
          <w:szCs w:val="24"/>
        </w:rPr>
      </w:pPr>
    </w:p>
    <w:p w:rsidR="00EF4530" w:rsidRPr="00525058" w:rsidRDefault="00EF4530" w:rsidP="00525058">
      <w:pPr>
        <w:pStyle w:val="a3"/>
        <w:spacing w:line="360" w:lineRule="auto"/>
        <w:jc w:val="center"/>
        <w:rPr>
          <w:b/>
          <w:sz w:val="26"/>
          <w:szCs w:val="26"/>
        </w:rPr>
      </w:pPr>
      <w:r w:rsidRPr="00525058">
        <w:rPr>
          <w:b/>
          <w:sz w:val="26"/>
          <w:szCs w:val="26"/>
        </w:rPr>
        <w:t>Личностные, метапредметные и предметные результаты освоения курса</w:t>
      </w:r>
    </w:p>
    <w:p w:rsidR="00EF4530" w:rsidRPr="00EF4530" w:rsidRDefault="00EF4530" w:rsidP="00EF4530">
      <w:pPr>
        <w:spacing w:line="360" w:lineRule="auto"/>
        <w:ind w:firstLine="720"/>
        <w:rPr>
          <w:rFonts w:ascii="Times New Roman" w:eastAsia="@Arial Unicode MS" w:hAnsi="Times New Roman" w:cs="Times New Roman"/>
          <w:color w:val="000000"/>
          <w:sz w:val="24"/>
          <w:szCs w:val="24"/>
        </w:rPr>
      </w:pPr>
      <w:r w:rsidRPr="00EF4530">
        <w:rPr>
          <w:rFonts w:ascii="Times New Roman" w:eastAsia="@Arial Unicode MS" w:hAnsi="Times New Roman" w:cs="Times New Roman"/>
          <w:color w:val="000000"/>
          <w:sz w:val="24"/>
          <w:szCs w:val="24"/>
        </w:rPr>
        <w:t xml:space="preserve">По завершению курса химии на этапе основного общего образования выпускники основной школы должны овладеть следующими результатами: </w:t>
      </w:r>
    </w:p>
    <w:p w:rsidR="00EF4530" w:rsidRPr="00EF4530" w:rsidRDefault="00EF4530" w:rsidP="00EF4530">
      <w:pPr>
        <w:spacing w:line="360" w:lineRule="auto"/>
        <w:ind w:firstLine="708"/>
        <w:rPr>
          <w:rFonts w:ascii="Times New Roman" w:hAnsi="Times New Roman" w:cs="Times New Roman"/>
          <w:b/>
          <w:i/>
          <w:sz w:val="24"/>
          <w:szCs w:val="24"/>
        </w:rPr>
      </w:pPr>
      <w:r w:rsidRPr="00EF4530">
        <w:rPr>
          <w:rFonts w:ascii="Times New Roman" w:hAnsi="Times New Roman" w:cs="Times New Roman"/>
          <w:b/>
          <w:i/>
          <w:sz w:val="24"/>
          <w:szCs w:val="24"/>
          <w:lang w:val="en-US"/>
        </w:rPr>
        <w:t>I</w:t>
      </w:r>
      <w:r w:rsidRPr="00EF4530">
        <w:rPr>
          <w:rFonts w:ascii="Times New Roman" w:hAnsi="Times New Roman" w:cs="Times New Roman"/>
          <w:b/>
          <w:i/>
          <w:sz w:val="24"/>
          <w:szCs w:val="24"/>
        </w:rPr>
        <w:t>. Личностные результаты:</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1) </w:t>
      </w:r>
      <w:r w:rsidRPr="00EF4530">
        <w:rPr>
          <w:rFonts w:ascii="Times New Roman" w:hAnsi="Times New Roman" w:cs="Times New Roman"/>
          <w:i/>
          <w:sz w:val="24"/>
          <w:szCs w:val="24"/>
        </w:rPr>
        <w:t>осознание</w:t>
      </w:r>
      <w:r w:rsidRPr="00EF4530">
        <w:rPr>
          <w:rFonts w:ascii="Times New Roman" w:hAnsi="Times New Roman" w:cs="Times New Roman"/>
          <w:sz w:val="24"/>
          <w:szCs w:val="24"/>
        </w:rPr>
        <w:t xml:space="preserve"> своей этнической принадлежности, знание истории химии и вклада российской химической науки в мировую химию; </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2) </w:t>
      </w:r>
      <w:r w:rsidRPr="00EF4530">
        <w:rPr>
          <w:rFonts w:ascii="Times New Roman" w:hAnsi="Times New Roman" w:cs="Times New Roman"/>
          <w:i/>
          <w:sz w:val="24"/>
          <w:szCs w:val="24"/>
        </w:rPr>
        <w:t>формирование</w:t>
      </w:r>
      <w:r w:rsidRPr="00EF4530">
        <w:rPr>
          <w:rFonts w:ascii="Times New Roman" w:hAnsi="Times New Roman" w:cs="Times New Roman"/>
          <w:sz w:val="24"/>
          <w:szCs w:val="24"/>
        </w:rPr>
        <w:t xml:space="preserve"> ответственного отношения к познанию химии; готовности и способности обучающихся к саморазвитию и самообразованию на основе изученных фактов, законов и теорий химии; осознанного выбора и построение индивидуальной образовательной траектории;</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3) </w:t>
      </w:r>
      <w:r w:rsidRPr="00EF4530">
        <w:rPr>
          <w:rFonts w:ascii="Times New Roman" w:hAnsi="Times New Roman" w:cs="Times New Roman"/>
          <w:i/>
          <w:sz w:val="24"/>
          <w:szCs w:val="24"/>
        </w:rPr>
        <w:t xml:space="preserve">формирование </w:t>
      </w:r>
      <w:r w:rsidRPr="00EF4530">
        <w:rPr>
          <w:rFonts w:ascii="Times New Roman" w:hAnsi="Times New Roman" w:cs="Times New Roman"/>
          <w:sz w:val="24"/>
          <w:szCs w:val="24"/>
        </w:rPr>
        <w:t>целостной естественно-научной картины мира, неотъемлемой частью которой является химическая картина мира;</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4) </w:t>
      </w:r>
      <w:r w:rsidRPr="00EF4530">
        <w:rPr>
          <w:rFonts w:ascii="Times New Roman" w:hAnsi="Times New Roman" w:cs="Times New Roman"/>
          <w:i/>
          <w:sz w:val="24"/>
          <w:szCs w:val="24"/>
        </w:rPr>
        <w:t>овладение</w:t>
      </w:r>
      <w:r w:rsidRPr="00EF4530">
        <w:rPr>
          <w:rFonts w:ascii="Times New Roman" w:hAnsi="Times New Roman" w:cs="Times New Roman"/>
          <w:sz w:val="24"/>
          <w:szCs w:val="24"/>
        </w:rPr>
        <w:t xml:space="preserve"> современным языком, соответствующим уровню развития науки и общественной практики, в том числе и химическим;</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5) </w:t>
      </w:r>
      <w:r w:rsidRPr="00EF4530">
        <w:rPr>
          <w:rFonts w:ascii="Times New Roman" w:hAnsi="Times New Roman" w:cs="Times New Roman"/>
          <w:i/>
          <w:sz w:val="24"/>
          <w:szCs w:val="24"/>
        </w:rPr>
        <w:t>освоение</w:t>
      </w:r>
      <w:r w:rsidRPr="00EF4530">
        <w:rPr>
          <w:rFonts w:ascii="Times New Roman" w:hAnsi="Times New Roman" w:cs="Times New Roman"/>
          <w:sz w:val="24"/>
          <w:szCs w:val="24"/>
        </w:rPr>
        <w:t xml:space="preserve"> 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6) </w:t>
      </w:r>
      <w:r w:rsidRPr="00EF4530">
        <w:rPr>
          <w:rFonts w:ascii="Times New Roman" w:hAnsi="Times New Roman" w:cs="Times New Roman"/>
          <w:i/>
          <w:sz w:val="24"/>
          <w:szCs w:val="24"/>
        </w:rPr>
        <w:t>формирование</w:t>
      </w:r>
      <w:r w:rsidRPr="00EF4530">
        <w:rPr>
          <w:rFonts w:ascii="Times New Roman" w:hAnsi="Times New Roman" w:cs="Times New Roman"/>
          <w:sz w:val="24"/>
          <w:szCs w:val="24"/>
        </w:rPr>
        <w:t xml:space="preserve"> 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rsidR="00EF4530" w:rsidRPr="00EF4530" w:rsidRDefault="00EF4530" w:rsidP="00EF4530">
      <w:pPr>
        <w:spacing w:line="360" w:lineRule="auto"/>
        <w:ind w:firstLine="708"/>
        <w:rPr>
          <w:rFonts w:ascii="Times New Roman" w:hAnsi="Times New Roman" w:cs="Times New Roman"/>
          <w:b/>
          <w:i/>
          <w:sz w:val="24"/>
          <w:szCs w:val="24"/>
        </w:rPr>
      </w:pPr>
      <w:r w:rsidRPr="00EF4530">
        <w:rPr>
          <w:rFonts w:ascii="Times New Roman" w:hAnsi="Times New Roman" w:cs="Times New Roman"/>
          <w:b/>
          <w:i/>
          <w:sz w:val="24"/>
          <w:szCs w:val="24"/>
          <w:lang w:val="en-US"/>
        </w:rPr>
        <w:t>II</w:t>
      </w:r>
      <w:r w:rsidRPr="00EF4530">
        <w:rPr>
          <w:rFonts w:ascii="Times New Roman" w:hAnsi="Times New Roman" w:cs="Times New Roman"/>
          <w:b/>
          <w:i/>
          <w:sz w:val="24"/>
          <w:szCs w:val="24"/>
        </w:rPr>
        <w:t>. Метапредметные результаты:</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1) </w:t>
      </w:r>
      <w:r w:rsidRPr="00EF4530">
        <w:rPr>
          <w:rFonts w:ascii="Times New Roman" w:hAnsi="Times New Roman" w:cs="Times New Roman"/>
          <w:i/>
          <w:sz w:val="24"/>
          <w:szCs w:val="24"/>
        </w:rPr>
        <w:t>определение</w:t>
      </w:r>
      <w:r w:rsidRPr="00EF4530">
        <w:rPr>
          <w:rFonts w:ascii="Times New Roman" w:hAnsi="Times New Roman" w:cs="Times New Roman"/>
          <w:sz w:val="24"/>
          <w:szCs w:val="24"/>
        </w:rPr>
        <w:t xml:space="preserve"> целей собственного обучения, постановка и формулирование для себя новых задач;</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2) </w:t>
      </w:r>
      <w:r w:rsidRPr="00EF4530">
        <w:rPr>
          <w:rFonts w:ascii="Times New Roman" w:hAnsi="Times New Roman" w:cs="Times New Roman"/>
          <w:i/>
          <w:sz w:val="24"/>
          <w:szCs w:val="24"/>
        </w:rPr>
        <w:t>планирование</w:t>
      </w:r>
      <w:r w:rsidRPr="00EF4530">
        <w:rPr>
          <w:rFonts w:ascii="Times New Roman" w:hAnsi="Times New Roman" w:cs="Times New Roman"/>
          <w:sz w:val="24"/>
          <w:szCs w:val="24"/>
        </w:rPr>
        <w:t xml:space="preserve"> путей достижения желаемого результата обучения химии как теоретического, так и экспериментального характера;  </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3) </w:t>
      </w:r>
      <w:r w:rsidRPr="00EF4530">
        <w:rPr>
          <w:rFonts w:ascii="Times New Roman" w:hAnsi="Times New Roman" w:cs="Times New Roman"/>
          <w:i/>
          <w:sz w:val="24"/>
          <w:szCs w:val="24"/>
        </w:rPr>
        <w:t>соотнесение</w:t>
      </w:r>
      <w:r w:rsidRPr="00EF4530">
        <w:rPr>
          <w:rFonts w:ascii="Times New Roman" w:hAnsi="Times New Roman" w:cs="Times New Roman"/>
          <w:sz w:val="24"/>
          <w:szCs w:val="24"/>
        </w:rPr>
        <w:t xml:space="preserve"> своих действий с планируемыми результатами, </w:t>
      </w:r>
      <w:r w:rsidRPr="00EF4530">
        <w:rPr>
          <w:rFonts w:ascii="Times New Roman" w:hAnsi="Times New Roman" w:cs="Times New Roman"/>
          <w:i/>
          <w:sz w:val="24"/>
          <w:szCs w:val="24"/>
        </w:rPr>
        <w:t>осуществление</w:t>
      </w:r>
      <w:r w:rsidRPr="00EF4530">
        <w:rPr>
          <w:rFonts w:ascii="Times New Roman" w:hAnsi="Times New Roman" w:cs="Times New Roman"/>
          <w:sz w:val="24"/>
          <w:szCs w:val="24"/>
        </w:rPr>
        <w:t xml:space="preserve"> контроля своей деятельности в процессе достижения результата, </w:t>
      </w:r>
      <w:r w:rsidRPr="00EF4530">
        <w:rPr>
          <w:rFonts w:ascii="Times New Roman" w:hAnsi="Times New Roman" w:cs="Times New Roman"/>
          <w:i/>
          <w:sz w:val="24"/>
          <w:szCs w:val="24"/>
        </w:rPr>
        <w:t>определение</w:t>
      </w:r>
      <w:r w:rsidRPr="00EF4530">
        <w:rPr>
          <w:rFonts w:ascii="Times New Roman" w:hAnsi="Times New Roman" w:cs="Times New Roman"/>
          <w:sz w:val="24"/>
          <w:szCs w:val="24"/>
        </w:rPr>
        <w:t xml:space="preserve"> способов действий </w:t>
      </w:r>
      <w:r w:rsidRPr="00EF4530">
        <w:rPr>
          <w:rFonts w:ascii="Times New Roman" w:hAnsi="Times New Roman" w:cs="Times New Roman"/>
          <w:sz w:val="24"/>
          <w:szCs w:val="24"/>
        </w:rPr>
        <w:lastRenderedPageBreak/>
        <w:t xml:space="preserve">при выполнении лабораторных и практических работ в соответствии с правилами техники безопасности; </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4) </w:t>
      </w:r>
      <w:r w:rsidRPr="00EF4530">
        <w:rPr>
          <w:rFonts w:ascii="Times New Roman" w:hAnsi="Times New Roman" w:cs="Times New Roman"/>
          <w:i/>
          <w:sz w:val="24"/>
          <w:szCs w:val="24"/>
        </w:rPr>
        <w:t>определение</w:t>
      </w:r>
      <w:r w:rsidRPr="00EF4530">
        <w:rPr>
          <w:rFonts w:ascii="Times New Roman" w:hAnsi="Times New Roman" w:cs="Times New Roman"/>
          <w:sz w:val="24"/>
          <w:szCs w:val="24"/>
        </w:rPr>
        <w:t xml:space="preserve"> источников химической информации, получение и анализ её, создание информационного продукта и его презентация;</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5) </w:t>
      </w:r>
      <w:r w:rsidRPr="00EF4530">
        <w:rPr>
          <w:rFonts w:ascii="Times New Roman" w:hAnsi="Times New Roman" w:cs="Times New Roman"/>
          <w:i/>
          <w:sz w:val="24"/>
          <w:szCs w:val="24"/>
        </w:rPr>
        <w:t>использование</w:t>
      </w:r>
      <w:r w:rsidRPr="00EF4530">
        <w:rPr>
          <w:rFonts w:ascii="Times New Roman" w:hAnsi="Times New Roman" w:cs="Times New Roman"/>
          <w:sz w:val="24"/>
          <w:szCs w:val="24"/>
        </w:rPr>
        <w:t xml:space="preserve"> основных интеллектуальных операций: анализа и синтеза, сравнения и систематизации, обобщения и конкретизации, </w:t>
      </w:r>
      <w:r w:rsidRPr="00EF4530">
        <w:rPr>
          <w:rFonts w:ascii="Times New Roman" w:hAnsi="Times New Roman" w:cs="Times New Roman"/>
          <w:i/>
          <w:sz w:val="24"/>
          <w:szCs w:val="24"/>
        </w:rPr>
        <w:t xml:space="preserve">выявление </w:t>
      </w:r>
      <w:r w:rsidRPr="00EF4530">
        <w:rPr>
          <w:rFonts w:ascii="Times New Roman" w:hAnsi="Times New Roman" w:cs="Times New Roman"/>
          <w:sz w:val="24"/>
          <w:szCs w:val="24"/>
        </w:rPr>
        <w:t xml:space="preserve">причинно-следственных связей и </w:t>
      </w:r>
      <w:r w:rsidRPr="00EF4530">
        <w:rPr>
          <w:rFonts w:ascii="Times New Roman" w:hAnsi="Times New Roman" w:cs="Times New Roman"/>
          <w:i/>
          <w:sz w:val="24"/>
          <w:szCs w:val="24"/>
        </w:rPr>
        <w:t>построение</w:t>
      </w:r>
      <w:r w:rsidRPr="00EF4530">
        <w:rPr>
          <w:rFonts w:ascii="Times New Roman" w:hAnsi="Times New Roman" w:cs="Times New Roman"/>
          <w:sz w:val="24"/>
          <w:szCs w:val="24"/>
        </w:rPr>
        <w:t xml:space="preserve"> логического рассуждения и умозаключения (индуктивного, дедуктивного и по аналогии) на материале естественно-научного содержания; </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6) </w:t>
      </w:r>
      <w:r w:rsidRPr="00EF4530">
        <w:rPr>
          <w:rFonts w:ascii="Times New Roman" w:hAnsi="Times New Roman" w:cs="Times New Roman"/>
          <w:i/>
          <w:sz w:val="24"/>
          <w:szCs w:val="24"/>
        </w:rPr>
        <w:t>умение</w:t>
      </w:r>
      <w:r w:rsidRPr="00EF4530">
        <w:rPr>
          <w:rFonts w:ascii="Times New Roman" w:hAnsi="Times New Roman" w:cs="Times New Roman"/>
          <w:sz w:val="24"/>
          <w:szCs w:val="24"/>
        </w:rPr>
        <w:t xml:space="preserve"> создавать, применять и преобразовывать знаки и символы, модели и схемы для решения учебных и познавательных задач;</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7) </w:t>
      </w:r>
      <w:r w:rsidRPr="00EF4530">
        <w:rPr>
          <w:rFonts w:ascii="Times New Roman" w:hAnsi="Times New Roman" w:cs="Times New Roman"/>
          <w:i/>
          <w:sz w:val="24"/>
          <w:szCs w:val="24"/>
        </w:rPr>
        <w:t xml:space="preserve">формирование </w:t>
      </w:r>
      <w:r w:rsidRPr="00EF4530">
        <w:rPr>
          <w:rFonts w:ascii="Times New Roman" w:hAnsi="Times New Roman" w:cs="Times New Roman"/>
          <w:sz w:val="24"/>
          <w:szCs w:val="24"/>
        </w:rPr>
        <w:t>и</w:t>
      </w:r>
      <w:r w:rsidRPr="00EF4530">
        <w:rPr>
          <w:rFonts w:ascii="Times New Roman" w:hAnsi="Times New Roman" w:cs="Times New Roman"/>
          <w:i/>
          <w:sz w:val="24"/>
          <w:szCs w:val="24"/>
        </w:rPr>
        <w:t xml:space="preserve"> развитие</w:t>
      </w:r>
      <w:r w:rsidRPr="00EF4530">
        <w:rPr>
          <w:rFonts w:ascii="Times New Roman" w:hAnsi="Times New Roman" w:cs="Times New Roman"/>
          <w:sz w:val="24"/>
          <w:szCs w:val="24"/>
        </w:rPr>
        <w:t xml:space="preserve"> экологического мышления, умение применять его в познавательной, коммуникативной, социальной практике и профессиональной ориентации.</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8) </w:t>
      </w:r>
      <w:r w:rsidRPr="00EF4530">
        <w:rPr>
          <w:rFonts w:ascii="Times New Roman" w:hAnsi="Times New Roman" w:cs="Times New Roman"/>
          <w:i/>
          <w:sz w:val="24"/>
          <w:szCs w:val="24"/>
        </w:rPr>
        <w:t>генерирование</w:t>
      </w:r>
      <w:r w:rsidRPr="00EF4530">
        <w:rPr>
          <w:rFonts w:ascii="Times New Roman" w:hAnsi="Times New Roman" w:cs="Times New Roman"/>
          <w:sz w:val="24"/>
          <w:szCs w:val="24"/>
        </w:rPr>
        <w:t xml:space="preserve"> идей и определение средств, необходимых для их реализации.   </w:t>
      </w:r>
    </w:p>
    <w:p w:rsidR="00EF4530" w:rsidRPr="00EF4530" w:rsidRDefault="00EF4530" w:rsidP="00EF4530">
      <w:pPr>
        <w:spacing w:line="360" w:lineRule="auto"/>
        <w:ind w:firstLine="708"/>
        <w:rPr>
          <w:rFonts w:ascii="Times New Roman" w:hAnsi="Times New Roman" w:cs="Times New Roman"/>
          <w:b/>
          <w:i/>
          <w:sz w:val="24"/>
          <w:szCs w:val="24"/>
        </w:rPr>
      </w:pPr>
      <w:r w:rsidRPr="00EF4530">
        <w:rPr>
          <w:rFonts w:ascii="Times New Roman" w:hAnsi="Times New Roman" w:cs="Times New Roman"/>
          <w:b/>
          <w:i/>
          <w:sz w:val="24"/>
          <w:szCs w:val="24"/>
          <w:lang w:val="en-US"/>
        </w:rPr>
        <w:t>III</w:t>
      </w:r>
      <w:r w:rsidRPr="00EF4530">
        <w:rPr>
          <w:rFonts w:ascii="Times New Roman" w:hAnsi="Times New Roman" w:cs="Times New Roman"/>
          <w:b/>
          <w:i/>
          <w:sz w:val="24"/>
          <w:szCs w:val="24"/>
        </w:rPr>
        <w:t>. Предметные результаты:</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1) </w:t>
      </w:r>
      <w:r w:rsidRPr="00EF4530">
        <w:rPr>
          <w:rFonts w:ascii="Times New Roman" w:hAnsi="Times New Roman" w:cs="Times New Roman"/>
          <w:bCs/>
          <w:i/>
          <w:sz w:val="24"/>
          <w:szCs w:val="24"/>
        </w:rPr>
        <w:t>умение</w:t>
      </w:r>
      <w:r w:rsidRPr="00EF4530">
        <w:rPr>
          <w:rFonts w:ascii="Times New Roman" w:hAnsi="Times New Roman" w:cs="Times New Roman"/>
          <w:bCs/>
          <w:sz w:val="24"/>
          <w:szCs w:val="24"/>
        </w:rPr>
        <w:t xml:space="preserve"> обозначать химические элементы, называть их и характеризовать  на основе положения в Периодической системе Д. И. Менделеева;</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2) </w:t>
      </w:r>
      <w:r w:rsidRPr="00EF4530">
        <w:rPr>
          <w:rFonts w:ascii="Times New Roman" w:hAnsi="Times New Roman" w:cs="Times New Roman"/>
          <w:bCs/>
          <w:i/>
          <w:sz w:val="24"/>
          <w:szCs w:val="24"/>
        </w:rPr>
        <w:t>формулирование</w:t>
      </w:r>
      <w:r w:rsidRPr="00EF4530">
        <w:rPr>
          <w:rFonts w:ascii="Times New Roman" w:hAnsi="Times New Roman" w:cs="Times New Roman"/>
          <w:bCs/>
          <w:sz w:val="24"/>
          <w:szCs w:val="24"/>
        </w:rPr>
        <w:t xml:space="preserve"> изученных понятий: вещество, химический элемент, атом, молекула, ион, катион, анион, простое и сложное вещество, химическая реакция, виды химических реакций и т. п.;</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3) </w:t>
      </w:r>
      <w:r w:rsidRPr="00EF4530">
        <w:rPr>
          <w:rFonts w:ascii="Times New Roman" w:hAnsi="Times New Roman" w:cs="Times New Roman"/>
          <w:bCs/>
          <w:i/>
          <w:sz w:val="24"/>
          <w:szCs w:val="24"/>
        </w:rPr>
        <w:t>определение</w:t>
      </w:r>
      <w:r w:rsidRPr="00EF4530">
        <w:rPr>
          <w:rFonts w:ascii="Times New Roman" w:hAnsi="Times New Roman" w:cs="Times New Roman"/>
          <w:bCs/>
          <w:sz w:val="24"/>
          <w:szCs w:val="24"/>
        </w:rPr>
        <w:t xml:space="preserve"> по формулам состава неорганических и органических веществ, валентности атомов химических элементов или степени их окисления;</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4) </w:t>
      </w:r>
      <w:r w:rsidRPr="00EF4530">
        <w:rPr>
          <w:rFonts w:ascii="Times New Roman" w:hAnsi="Times New Roman" w:cs="Times New Roman"/>
          <w:bCs/>
          <w:i/>
          <w:sz w:val="24"/>
          <w:szCs w:val="24"/>
        </w:rPr>
        <w:t>понимание</w:t>
      </w:r>
      <w:r w:rsidRPr="00EF4530">
        <w:rPr>
          <w:rFonts w:ascii="Times New Roman" w:hAnsi="Times New Roman" w:cs="Times New Roman"/>
          <w:bCs/>
          <w:sz w:val="24"/>
          <w:szCs w:val="24"/>
        </w:rPr>
        <w:t xml:space="preserve"> информации, которую несут химические знаки, формулы и уравнения;</w:t>
      </w:r>
      <w:r w:rsidRPr="00EF4530">
        <w:rPr>
          <w:rFonts w:ascii="Times New Roman" w:hAnsi="Times New Roman" w:cs="Times New Roman"/>
          <w:bCs/>
          <w:sz w:val="24"/>
          <w:szCs w:val="24"/>
        </w:rPr>
        <w:tab/>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5) </w:t>
      </w:r>
      <w:r w:rsidRPr="00EF4530">
        <w:rPr>
          <w:rFonts w:ascii="Times New Roman" w:hAnsi="Times New Roman" w:cs="Times New Roman"/>
          <w:bCs/>
          <w:i/>
          <w:sz w:val="24"/>
          <w:szCs w:val="24"/>
        </w:rPr>
        <w:t>умение</w:t>
      </w:r>
      <w:r w:rsidRPr="00EF4530">
        <w:rPr>
          <w:rFonts w:ascii="Times New Roman" w:hAnsi="Times New Roman" w:cs="Times New Roman"/>
          <w:bCs/>
          <w:sz w:val="24"/>
          <w:szCs w:val="24"/>
        </w:rPr>
        <w:t xml:space="preserve"> </w:t>
      </w:r>
      <w:r w:rsidRPr="00EF4530">
        <w:rPr>
          <w:rFonts w:ascii="Times New Roman" w:hAnsi="Times New Roman" w:cs="Times New Roman"/>
          <w:bCs/>
          <w:i/>
          <w:sz w:val="24"/>
          <w:szCs w:val="24"/>
        </w:rPr>
        <w:t>классифицировать</w:t>
      </w:r>
      <w:r w:rsidRPr="00EF4530">
        <w:rPr>
          <w:rFonts w:ascii="Times New Roman" w:hAnsi="Times New Roman" w:cs="Times New Roman"/>
          <w:bCs/>
          <w:sz w:val="24"/>
          <w:szCs w:val="24"/>
        </w:rPr>
        <w:t xml:space="preserve"> простые (металлы, неметаллы, благородные газы) и сложные (бинарные соединения, в том числе и оксиды, а также гидроксиды — кислоты, основания, амфотерные гидроксиды и соли) вещества;</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6) </w:t>
      </w:r>
      <w:r w:rsidRPr="00EF4530">
        <w:rPr>
          <w:rFonts w:ascii="Times New Roman" w:hAnsi="Times New Roman" w:cs="Times New Roman"/>
          <w:bCs/>
          <w:i/>
          <w:sz w:val="24"/>
          <w:szCs w:val="24"/>
        </w:rPr>
        <w:t>формулирование</w:t>
      </w:r>
      <w:r w:rsidRPr="00EF4530">
        <w:rPr>
          <w:rFonts w:ascii="Times New Roman" w:hAnsi="Times New Roman" w:cs="Times New Roman"/>
          <w:bCs/>
          <w:sz w:val="24"/>
          <w:szCs w:val="24"/>
        </w:rPr>
        <w:t xml:space="preserve"> Периодического закона, </w:t>
      </w:r>
      <w:r w:rsidRPr="00EF4530">
        <w:rPr>
          <w:rFonts w:ascii="Times New Roman" w:hAnsi="Times New Roman" w:cs="Times New Roman"/>
          <w:bCs/>
          <w:i/>
          <w:sz w:val="24"/>
          <w:szCs w:val="24"/>
        </w:rPr>
        <w:t>объяснение</w:t>
      </w:r>
      <w:r w:rsidRPr="00EF4530">
        <w:rPr>
          <w:rFonts w:ascii="Times New Roman" w:hAnsi="Times New Roman" w:cs="Times New Roman"/>
          <w:bCs/>
          <w:sz w:val="24"/>
          <w:szCs w:val="24"/>
        </w:rPr>
        <w:t xml:space="preserve"> структуры и информации, которую несёт Периодическая система химических элементов Д. И. Менделеева, </w:t>
      </w:r>
      <w:r w:rsidRPr="00EF4530">
        <w:rPr>
          <w:rFonts w:ascii="Times New Roman" w:hAnsi="Times New Roman" w:cs="Times New Roman"/>
          <w:bCs/>
          <w:i/>
          <w:sz w:val="24"/>
          <w:szCs w:val="24"/>
        </w:rPr>
        <w:t>раскрытие</w:t>
      </w:r>
      <w:r w:rsidRPr="00EF4530">
        <w:rPr>
          <w:rFonts w:ascii="Times New Roman" w:hAnsi="Times New Roman" w:cs="Times New Roman"/>
          <w:bCs/>
          <w:sz w:val="24"/>
          <w:szCs w:val="24"/>
        </w:rPr>
        <w:t xml:space="preserve"> значения Периодического закона;</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lastRenderedPageBreak/>
        <w:t xml:space="preserve">7) </w:t>
      </w:r>
      <w:r w:rsidRPr="00EF4530">
        <w:rPr>
          <w:rFonts w:ascii="Times New Roman" w:hAnsi="Times New Roman" w:cs="Times New Roman"/>
          <w:bCs/>
          <w:i/>
          <w:sz w:val="24"/>
          <w:szCs w:val="24"/>
        </w:rPr>
        <w:t>умение характеризовать</w:t>
      </w:r>
      <w:r w:rsidRPr="00EF4530">
        <w:rPr>
          <w:rFonts w:ascii="Times New Roman" w:hAnsi="Times New Roman" w:cs="Times New Roman"/>
          <w:bCs/>
          <w:sz w:val="24"/>
          <w:szCs w:val="24"/>
        </w:rPr>
        <w:t xml:space="preserve"> строение вещества — виды химических связей и типы кристаллических решёток;</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8) </w:t>
      </w:r>
      <w:r w:rsidRPr="00EF4530">
        <w:rPr>
          <w:rFonts w:ascii="Times New Roman" w:hAnsi="Times New Roman" w:cs="Times New Roman"/>
          <w:bCs/>
          <w:i/>
          <w:sz w:val="24"/>
          <w:szCs w:val="24"/>
        </w:rPr>
        <w:t>описание</w:t>
      </w:r>
      <w:r w:rsidRPr="00EF4530">
        <w:rPr>
          <w:rFonts w:ascii="Times New Roman" w:hAnsi="Times New Roman" w:cs="Times New Roman"/>
          <w:bCs/>
          <w:sz w:val="24"/>
          <w:szCs w:val="24"/>
        </w:rPr>
        <w:t xml:space="preserve"> строения атомов химических элементов № 1—20 и №26 и </w:t>
      </w:r>
      <w:r w:rsidRPr="00EF4530">
        <w:rPr>
          <w:rFonts w:ascii="Times New Roman" w:hAnsi="Times New Roman" w:cs="Times New Roman"/>
          <w:bCs/>
          <w:i/>
          <w:sz w:val="24"/>
          <w:szCs w:val="24"/>
        </w:rPr>
        <w:t>отображение</w:t>
      </w:r>
      <w:r w:rsidRPr="00EF4530">
        <w:rPr>
          <w:rFonts w:ascii="Times New Roman" w:hAnsi="Times New Roman" w:cs="Times New Roman"/>
          <w:bCs/>
          <w:sz w:val="24"/>
          <w:szCs w:val="24"/>
        </w:rPr>
        <w:t xml:space="preserve"> их с помощью схем;</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9) </w:t>
      </w:r>
      <w:r w:rsidRPr="00EF4530">
        <w:rPr>
          <w:rFonts w:ascii="Times New Roman" w:hAnsi="Times New Roman" w:cs="Times New Roman"/>
          <w:bCs/>
          <w:i/>
          <w:sz w:val="24"/>
          <w:szCs w:val="24"/>
        </w:rPr>
        <w:t>составление</w:t>
      </w:r>
      <w:r w:rsidRPr="00EF4530">
        <w:rPr>
          <w:rFonts w:ascii="Times New Roman" w:hAnsi="Times New Roman" w:cs="Times New Roman"/>
          <w:bCs/>
          <w:sz w:val="24"/>
          <w:szCs w:val="24"/>
        </w:rPr>
        <w:t xml:space="preserve"> формул оксидов химических элементов и соответствующих им гидроксидов;</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10) </w:t>
      </w:r>
      <w:r w:rsidRPr="00EF4530">
        <w:rPr>
          <w:rFonts w:ascii="Times New Roman" w:hAnsi="Times New Roman" w:cs="Times New Roman"/>
          <w:bCs/>
          <w:i/>
          <w:sz w:val="24"/>
          <w:szCs w:val="24"/>
        </w:rPr>
        <w:t>написание</w:t>
      </w:r>
      <w:r w:rsidRPr="00EF4530">
        <w:rPr>
          <w:rFonts w:ascii="Times New Roman" w:hAnsi="Times New Roman" w:cs="Times New Roman"/>
          <w:bCs/>
          <w:sz w:val="24"/>
          <w:szCs w:val="24"/>
        </w:rPr>
        <w:t xml:space="preserve"> структурных формул молекулярных соединений и формульных единиц ионных соединений по валентности, степеням окисления или зарядам ионов;</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11) </w:t>
      </w:r>
      <w:r w:rsidRPr="00EF4530">
        <w:rPr>
          <w:rFonts w:ascii="Times New Roman" w:hAnsi="Times New Roman" w:cs="Times New Roman"/>
          <w:bCs/>
          <w:i/>
          <w:sz w:val="24"/>
          <w:szCs w:val="24"/>
        </w:rPr>
        <w:t>умение формулировать</w:t>
      </w:r>
      <w:r w:rsidRPr="00EF4530">
        <w:rPr>
          <w:rFonts w:ascii="Times New Roman" w:hAnsi="Times New Roman" w:cs="Times New Roman"/>
          <w:bCs/>
          <w:sz w:val="24"/>
          <w:szCs w:val="24"/>
        </w:rPr>
        <w:t xml:space="preserve"> основные законы химии — постоянства состава веществ молекулярного строения, сохранения массы веществ, закон Авогадро;</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12) </w:t>
      </w:r>
      <w:r w:rsidRPr="00EF4530">
        <w:rPr>
          <w:rFonts w:ascii="Times New Roman" w:hAnsi="Times New Roman" w:cs="Times New Roman"/>
          <w:bCs/>
          <w:i/>
          <w:sz w:val="24"/>
          <w:szCs w:val="24"/>
        </w:rPr>
        <w:t>умение формулировать</w:t>
      </w:r>
      <w:r w:rsidRPr="00EF4530">
        <w:rPr>
          <w:rFonts w:ascii="Times New Roman" w:hAnsi="Times New Roman" w:cs="Times New Roman"/>
          <w:bCs/>
          <w:sz w:val="24"/>
          <w:szCs w:val="24"/>
        </w:rPr>
        <w:t xml:space="preserve"> основные положения атомно-молекулярного учения и теории электролитической диссоциации;</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13) </w:t>
      </w:r>
      <w:r w:rsidRPr="00EF4530">
        <w:rPr>
          <w:rFonts w:ascii="Times New Roman" w:hAnsi="Times New Roman" w:cs="Times New Roman"/>
          <w:bCs/>
          <w:i/>
          <w:sz w:val="24"/>
          <w:szCs w:val="24"/>
        </w:rPr>
        <w:t xml:space="preserve">определение </w:t>
      </w:r>
      <w:r w:rsidRPr="00EF4530">
        <w:rPr>
          <w:rFonts w:ascii="Times New Roman" w:hAnsi="Times New Roman" w:cs="Times New Roman"/>
          <w:bCs/>
          <w:sz w:val="24"/>
          <w:szCs w:val="24"/>
        </w:rPr>
        <w:t>признаков, условий протекания и прекращения химических реакций;</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14) </w:t>
      </w:r>
      <w:r w:rsidRPr="00EF4530">
        <w:rPr>
          <w:rFonts w:ascii="Times New Roman" w:hAnsi="Times New Roman" w:cs="Times New Roman"/>
          <w:bCs/>
          <w:i/>
          <w:sz w:val="24"/>
          <w:szCs w:val="24"/>
        </w:rPr>
        <w:t>составление</w:t>
      </w:r>
      <w:r w:rsidRPr="00EF4530">
        <w:rPr>
          <w:rFonts w:ascii="Times New Roman" w:hAnsi="Times New Roman" w:cs="Times New Roman"/>
          <w:bCs/>
          <w:sz w:val="24"/>
          <w:szCs w:val="24"/>
        </w:rPr>
        <w:t xml:space="preserve"> молекулярных уравнений химических реакций, подтверждающих общие химические свойства основных классов неорганических веществ и отражающих связи между классами соединений;</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15) </w:t>
      </w:r>
      <w:r w:rsidRPr="00EF4530">
        <w:rPr>
          <w:rFonts w:ascii="Times New Roman" w:hAnsi="Times New Roman" w:cs="Times New Roman"/>
          <w:bCs/>
          <w:i/>
          <w:sz w:val="24"/>
          <w:szCs w:val="24"/>
        </w:rPr>
        <w:t>составление</w:t>
      </w:r>
      <w:r w:rsidRPr="00EF4530">
        <w:rPr>
          <w:rFonts w:ascii="Times New Roman" w:hAnsi="Times New Roman" w:cs="Times New Roman"/>
          <w:bCs/>
          <w:sz w:val="24"/>
          <w:szCs w:val="24"/>
        </w:rPr>
        <w:t xml:space="preserve"> уравнений реакций с участием электролитов также и в ионной форме;</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16) </w:t>
      </w:r>
      <w:r w:rsidRPr="00EF4530">
        <w:rPr>
          <w:rFonts w:ascii="Times New Roman" w:hAnsi="Times New Roman" w:cs="Times New Roman"/>
          <w:bCs/>
          <w:i/>
          <w:sz w:val="24"/>
          <w:szCs w:val="24"/>
        </w:rPr>
        <w:t>определение</w:t>
      </w:r>
      <w:r w:rsidRPr="00EF4530">
        <w:rPr>
          <w:rFonts w:ascii="Times New Roman" w:hAnsi="Times New Roman" w:cs="Times New Roman"/>
          <w:bCs/>
          <w:sz w:val="24"/>
          <w:szCs w:val="24"/>
        </w:rPr>
        <w:t xml:space="preserve"> по химическим уравнениям принадлежности реакций к определённому типу или виду;</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17) </w:t>
      </w:r>
      <w:r w:rsidRPr="00EF4530">
        <w:rPr>
          <w:rFonts w:ascii="Times New Roman" w:hAnsi="Times New Roman" w:cs="Times New Roman"/>
          <w:bCs/>
          <w:i/>
          <w:sz w:val="24"/>
          <w:szCs w:val="24"/>
        </w:rPr>
        <w:t>составление</w:t>
      </w:r>
      <w:r w:rsidRPr="00EF4530">
        <w:rPr>
          <w:rFonts w:ascii="Times New Roman" w:hAnsi="Times New Roman" w:cs="Times New Roman"/>
          <w:bCs/>
          <w:sz w:val="24"/>
          <w:szCs w:val="24"/>
        </w:rPr>
        <w:t xml:space="preserve"> уравнений окислительно-восстановительных реакций с помощью метода электронного баланса; </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18) </w:t>
      </w:r>
      <w:r w:rsidRPr="00EF4530">
        <w:rPr>
          <w:rFonts w:ascii="Times New Roman" w:hAnsi="Times New Roman" w:cs="Times New Roman"/>
          <w:bCs/>
          <w:i/>
          <w:sz w:val="24"/>
          <w:szCs w:val="24"/>
        </w:rPr>
        <w:t>применение</w:t>
      </w:r>
      <w:r w:rsidRPr="00EF4530">
        <w:rPr>
          <w:rFonts w:ascii="Times New Roman" w:hAnsi="Times New Roman" w:cs="Times New Roman"/>
          <w:bCs/>
          <w:sz w:val="24"/>
          <w:szCs w:val="24"/>
        </w:rPr>
        <w:t xml:space="preserve"> понятий «окисление» и «восстановление» для характеристики химических свойств веществ;</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19) </w:t>
      </w:r>
      <w:r w:rsidRPr="00EF4530">
        <w:rPr>
          <w:rFonts w:ascii="Times New Roman" w:hAnsi="Times New Roman" w:cs="Times New Roman"/>
          <w:bCs/>
          <w:i/>
          <w:sz w:val="24"/>
          <w:szCs w:val="24"/>
        </w:rPr>
        <w:t>определение</w:t>
      </w:r>
      <w:r w:rsidRPr="00EF4530">
        <w:rPr>
          <w:rFonts w:ascii="Times New Roman" w:hAnsi="Times New Roman" w:cs="Times New Roman"/>
          <w:bCs/>
          <w:sz w:val="24"/>
          <w:szCs w:val="24"/>
        </w:rPr>
        <w:t xml:space="preserve"> с помощью качественных реакций хлорид-, сульфат- и карбонат-анионы и катион аммония в растворе;</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20) </w:t>
      </w:r>
      <w:r w:rsidRPr="00EF4530">
        <w:rPr>
          <w:rFonts w:ascii="Times New Roman" w:hAnsi="Times New Roman" w:cs="Times New Roman"/>
          <w:bCs/>
          <w:i/>
          <w:sz w:val="24"/>
          <w:szCs w:val="24"/>
        </w:rPr>
        <w:t>объяснение</w:t>
      </w:r>
      <w:r w:rsidRPr="00EF4530">
        <w:rPr>
          <w:rFonts w:ascii="Times New Roman" w:hAnsi="Times New Roman" w:cs="Times New Roman"/>
          <w:bCs/>
          <w:sz w:val="24"/>
          <w:szCs w:val="24"/>
        </w:rPr>
        <w:t xml:space="preserve"> влияния различных факторов на скорость химических реакций;</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21) </w:t>
      </w:r>
      <w:r w:rsidRPr="00EF4530">
        <w:rPr>
          <w:rFonts w:ascii="Times New Roman" w:hAnsi="Times New Roman" w:cs="Times New Roman"/>
          <w:bCs/>
          <w:i/>
          <w:sz w:val="24"/>
          <w:szCs w:val="24"/>
        </w:rPr>
        <w:t>умение характеризовать</w:t>
      </w:r>
      <w:r w:rsidRPr="00EF4530">
        <w:rPr>
          <w:rFonts w:ascii="Times New Roman" w:hAnsi="Times New Roman" w:cs="Times New Roman"/>
          <w:bCs/>
          <w:sz w:val="24"/>
          <w:szCs w:val="24"/>
        </w:rPr>
        <w:t xml:space="preserve"> положение металлов и неметаллов в Периодической системе элементов, строение их атомов и кристаллов, общие физические и химические свойства; </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lastRenderedPageBreak/>
        <w:t xml:space="preserve">22) </w:t>
      </w:r>
      <w:r w:rsidRPr="00EF4530">
        <w:rPr>
          <w:rFonts w:ascii="Times New Roman" w:hAnsi="Times New Roman" w:cs="Times New Roman"/>
          <w:bCs/>
          <w:i/>
          <w:sz w:val="24"/>
          <w:szCs w:val="24"/>
        </w:rPr>
        <w:t xml:space="preserve">объяснение </w:t>
      </w:r>
      <w:r w:rsidRPr="00EF4530">
        <w:rPr>
          <w:rFonts w:ascii="Times New Roman" w:hAnsi="Times New Roman" w:cs="Times New Roman"/>
          <w:bCs/>
          <w:sz w:val="24"/>
          <w:szCs w:val="24"/>
        </w:rPr>
        <w:t>многообразия простых веществ явлением аллотропии с указанием её причин;</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23) </w:t>
      </w:r>
      <w:r w:rsidRPr="00EF4530">
        <w:rPr>
          <w:rFonts w:ascii="Times New Roman" w:hAnsi="Times New Roman" w:cs="Times New Roman"/>
          <w:bCs/>
          <w:i/>
          <w:sz w:val="24"/>
          <w:szCs w:val="24"/>
        </w:rPr>
        <w:t>установление</w:t>
      </w:r>
      <w:r w:rsidRPr="00EF4530">
        <w:rPr>
          <w:rFonts w:ascii="Times New Roman" w:hAnsi="Times New Roman" w:cs="Times New Roman"/>
          <w:bCs/>
          <w:sz w:val="24"/>
          <w:szCs w:val="24"/>
        </w:rPr>
        <w:t xml:space="preserve"> различий гидро-, пиро- и электрометаллургии и </w:t>
      </w:r>
      <w:r w:rsidRPr="00EF4530">
        <w:rPr>
          <w:rFonts w:ascii="Times New Roman" w:hAnsi="Times New Roman" w:cs="Times New Roman"/>
          <w:bCs/>
          <w:i/>
          <w:sz w:val="24"/>
          <w:szCs w:val="24"/>
        </w:rPr>
        <w:t>иллюстрирование</w:t>
      </w:r>
      <w:r w:rsidRPr="00EF4530">
        <w:rPr>
          <w:rFonts w:ascii="Times New Roman" w:hAnsi="Times New Roman" w:cs="Times New Roman"/>
          <w:bCs/>
          <w:sz w:val="24"/>
          <w:szCs w:val="24"/>
        </w:rPr>
        <w:t xml:space="preserve"> их примерами промышленных способов получения металлов;</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24) </w:t>
      </w:r>
      <w:r w:rsidRPr="00EF4530">
        <w:rPr>
          <w:rFonts w:ascii="Times New Roman" w:hAnsi="Times New Roman" w:cs="Times New Roman"/>
          <w:bCs/>
          <w:i/>
          <w:sz w:val="24"/>
          <w:szCs w:val="24"/>
        </w:rPr>
        <w:t>умение давать</w:t>
      </w:r>
      <w:r w:rsidRPr="00EF4530">
        <w:rPr>
          <w:rFonts w:ascii="Times New Roman" w:hAnsi="Times New Roman" w:cs="Times New Roman"/>
          <w:bCs/>
          <w:sz w:val="24"/>
          <w:szCs w:val="24"/>
        </w:rPr>
        <w:t xml:space="preserve"> общую характеристику элементов </w:t>
      </w:r>
      <w:r w:rsidRPr="00EF4530">
        <w:rPr>
          <w:rFonts w:ascii="Times New Roman" w:hAnsi="Times New Roman" w:cs="Times New Roman"/>
          <w:bCs/>
          <w:sz w:val="24"/>
          <w:szCs w:val="24"/>
          <w:lang w:val="en-US"/>
        </w:rPr>
        <w:t>I</w:t>
      </w:r>
      <w:r w:rsidRPr="00EF4530">
        <w:rPr>
          <w:rFonts w:ascii="Times New Roman" w:hAnsi="Times New Roman" w:cs="Times New Roman"/>
          <w:bCs/>
          <w:sz w:val="24"/>
          <w:szCs w:val="24"/>
        </w:rPr>
        <w:t xml:space="preserve">, </w:t>
      </w:r>
      <w:r w:rsidRPr="00EF4530">
        <w:rPr>
          <w:rFonts w:ascii="Times New Roman" w:hAnsi="Times New Roman" w:cs="Times New Roman"/>
          <w:bCs/>
          <w:sz w:val="24"/>
          <w:szCs w:val="24"/>
          <w:lang w:val="en-US"/>
        </w:rPr>
        <w:t>II</w:t>
      </w:r>
      <w:r w:rsidRPr="00EF4530">
        <w:rPr>
          <w:rFonts w:ascii="Times New Roman" w:hAnsi="Times New Roman" w:cs="Times New Roman"/>
          <w:bCs/>
          <w:sz w:val="24"/>
          <w:szCs w:val="24"/>
        </w:rPr>
        <w:t xml:space="preserve">, </w:t>
      </w:r>
      <w:r w:rsidRPr="00EF4530">
        <w:rPr>
          <w:rFonts w:ascii="Times New Roman" w:hAnsi="Times New Roman" w:cs="Times New Roman"/>
          <w:bCs/>
          <w:sz w:val="24"/>
          <w:szCs w:val="24"/>
          <w:lang w:val="en-US"/>
        </w:rPr>
        <w:t>VII</w:t>
      </w:r>
      <w:r w:rsidRPr="00EF4530">
        <w:rPr>
          <w:rFonts w:ascii="Times New Roman" w:hAnsi="Times New Roman" w:cs="Times New Roman"/>
          <w:bCs/>
          <w:sz w:val="24"/>
          <w:szCs w:val="24"/>
        </w:rPr>
        <w:t xml:space="preserve">А групп, а также водорода, кислорода, азота, серы, фосфора, углерода, кремния и образованных ими простых веществ и важнейших соединений (строение, нахождение в природе, получение, физические и химические свойства, применение); </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25) </w:t>
      </w:r>
      <w:r w:rsidRPr="00EF4530">
        <w:rPr>
          <w:rFonts w:ascii="Times New Roman" w:hAnsi="Times New Roman" w:cs="Times New Roman"/>
          <w:bCs/>
          <w:i/>
          <w:sz w:val="24"/>
          <w:szCs w:val="24"/>
        </w:rPr>
        <w:t>умение описывать</w:t>
      </w:r>
      <w:r w:rsidRPr="00EF4530">
        <w:rPr>
          <w:rFonts w:ascii="Times New Roman" w:hAnsi="Times New Roman" w:cs="Times New Roman"/>
          <w:bCs/>
          <w:sz w:val="24"/>
          <w:szCs w:val="24"/>
        </w:rPr>
        <w:t xml:space="preserve"> коррозию металлов и способы защиты от неё;</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26) </w:t>
      </w:r>
      <w:r w:rsidRPr="00EF4530">
        <w:rPr>
          <w:rFonts w:ascii="Times New Roman" w:hAnsi="Times New Roman" w:cs="Times New Roman"/>
          <w:bCs/>
          <w:i/>
          <w:sz w:val="24"/>
          <w:szCs w:val="24"/>
        </w:rPr>
        <w:t>умение</w:t>
      </w:r>
      <w:r w:rsidRPr="00EF4530">
        <w:rPr>
          <w:rFonts w:ascii="Times New Roman" w:hAnsi="Times New Roman" w:cs="Times New Roman"/>
          <w:bCs/>
          <w:sz w:val="24"/>
          <w:szCs w:val="24"/>
        </w:rPr>
        <w:t xml:space="preserve"> </w:t>
      </w:r>
      <w:r w:rsidRPr="00EF4530">
        <w:rPr>
          <w:rFonts w:ascii="Times New Roman" w:hAnsi="Times New Roman" w:cs="Times New Roman"/>
          <w:bCs/>
          <w:i/>
          <w:sz w:val="24"/>
          <w:szCs w:val="24"/>
        </w:rPr>
        <w:t>производить</w:t>
      </w:r>
      <w:r w:rsidRPr="00EF4530">
        <w:rPr>
          <w:rFonts w:ascii="Times New Roman" w:hAnsi="Times New Roman" w:cs="Times New Roman"/>
          <w:bCs/>
          <w:sz w:val="24"/>
          <w:szCs w:val="24"/>
        </w:rPr>
        <w:t xml:space="preserve"> химические расчёты с использованием понятий «массовая доля вещества в смеси», «количество вещества», «молярный объём» по формулам и уравнениям реакций;</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27) </w:t>
      </w:r>
      <w:r w:rsidRPr="00EF4530">
        <w:rPr>
          <w:rFonts w:ascii="Times New Roman" w:hAnsi="Times New Roman" w:cs="Times New Roman"/>
          <w:bCs/>
          <w:i/>
          <w:sz w:val="24"/>
          <w:szCs w:val="24"/>
        </w:rPr>
        <w:t>описание</w:t>
      </w:r>
      <w:r w:rsidRPr="00EF4530">
        <w:rPr>
          <w:rFonts w:ascii="Times New Roman" w:hAnsi="Times New Roman" w:cs="Times New Roman"/>
          <w:bCs/>
          <w:sz w:val="24"/>
          <w:szCs w:val="24"/>
        </w:rPr>
        <w:t xml:space="preserve"> свойств и практического значения изученных органических веществ;</w:t>
      </w:r>
    </w:p>
    <w:p w:rsidR="00EF4530" w:rsidRPr="00EF4530" w:rsidRDefault="00EF4530" w:rsidP="00EF4530">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28) </w:t>
      </w:r>
      <w:r w:rsidRPr="00EF4530">
        <w:rPr>
          <w:rFonts w:ascii="Times New Roman" w:hAnsi="Times New Roman" w:cs="Times New Roman"/>
          <w:bCs/>
          <w:i/>
          <w:sz w:val="24"/>
          <w:szCs w:val="24"/>
        </w:rPr>
        <w:t xml:space="preserve">выполнение </w:t>
      </w:r>
      <w:r w:rsidRPr="00EF4530">
        <w:rPr>
          <w:rFonts w:ascii="Times New Roman" w:hAnsi="Times New Roman" w:cs="Times New Roman"/>
          <w:bCs/>
          <w:sz w:val="24"/>
          <w:szCs w:val="24"/>
        </w:rPr>
        <w:t xml:space="preserve">обозначенных в программе экспериментов, </w:t>
      </w:r>
      <w:r w:rsidRPr="00EF4530">
        <w:rPr>
          <w:rFonts w:ascii="Times New Roman" w:hAnsi="Times New Roman" w:cs="Times New Roman"/>
          <w:bCs/>
          <w:i/>
          <w:sz w:val="24"/>
          <w:szCs w:val="24"/>
        </w:rPr>
        <w:t xml:space="preserve">распознавание </w:t>
      </w:r>
      <w:r w:rsidRPr="00EF4530">
        <w:rPr>
          <w:rFonts w:ascii="Times New Roman" w:hAnsi="Times New Roman" w:cs="Times New Roman"/>
          <w:bCs/>
          <w:sz w:val="24"/>
          <w:szCs w:val="24"/>
        </w:rPr>
        <w:t>неорганических веществ по соответствующим признакам;</w:t>
      </w:r>
    </w:p>
    <w:p w:rsidR="00EF4530" w:rsidRPr="00525058" w:rsidRDefault="00EF4530" w:rsidP="00525058">
      <w:pPr>
        <w:spacing w:line="360" w:lineRule="auto"/>
        <w:jc w:val="both"/>
        <w:rPr>
          <w:rFonts w:ascii="Times New Roman" w:hAnsi="Times New Roman" w:cs="Times New Roman"/>
          <w:bCs/>
          <w:sz w:val="24"/>
          <w:szCs w:val="24"/>
        </w:rPr>
      </w:pPr>
      <w:r w:rsidRPr="00EF4530">
        <w:rPr>
          <w:rFonts w:ascii="Times New Roman" w:hAnsi="Times New Roman" w:cs="Times New Roman"/>
          <w:bCs/>
          <w:sz w:val="24"/>
          <w:szCs w:val="24"/>
        </w:rPr>
        <w:t xml:space="preserve">29) </w:t>
      </w:r>
      <w:r w:rsidRPr="00EF4530">
        <w:rPr>
          <w:rFonts w:ascii="Times New Roman" w:hAnsi="Times New Roman" w:cs="Times New Roman"/>
          <w:bCs/>
          <w:i/>
          <w:sz w:val="24"/>
          <w:szCs w:val="24"/>
        </w:rPr>
        <w:t>соблюдение</w:t>
      </w:r>
      <w:r w:rsidRPr="00EF4530">
        <w:rPr>
          <w:rFonts w:ascii="Times New Roman" w:hAnsi="Times New Roman" w:cs="Times New Roman"/>
          <w:bCs/>
          <w:sz w:val="24"/>
          <w:szCs w:val="24"/>
        </w:rPr>
        <w:t xml:space="preserve"> правил безопасной работы в химическом кабинете (лаборатории).</w:t>
      </w:r>
    </w:p>
    <w:p w:rsidR="00EF4530" w:rsidRPr="00EF4530" w:rsidRDefault="00525058" w:rsidP="00525058">
      <w:pPr>
        <w:tabs>
          <w:tab w:val="left" w:pos="5760"/>
        </w:tabs>
        <w:spacing w:after="0" w:line="36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EF4530" w:rsidRPr="00EF4530">
        <w:rPr>
          <w:rFonts w:ascii="Times New Roman" w:eastAsia="Calibri" w:hAnsi="Times New Roman" w:cs="Times New Roman"/>
          <w:b/>
          <w:sz w:val="24"/>
          <w:szCs w:val="24"/>
          <w:lang w:eastAsia="en-US"/>
        </w:rPr>
        <w:t>Содержание обязательного курса</w:t>
      </w:r>
      <w:r>
        <w:rPr>
          <w:rFonts w:ascii="Times New Roman" w:eastAsia="Calibri" w:hAnsi="Times New Roman" w:cs="Times New Roman"/>
          <w:b/>
          <w:sz w:val="24"/>
          <w:szCs w:val="24"/>
          <w:lang w:eastAsia="en-US"/>
        </w:rPr>
        <w:t xml:space="preserve">      </w:t>
      </w:r>
      <w:r w:rsidR="00EF4530" w:rsidRPr="00EF4530">
        <w:rPr>
          <w:rFonts w:ascii="Times New Roman" w:eastAsia="Calibri" w:hAnsi="Times New Roman" w:cs="Times New Roman"/>
          <w:b/>
          <w:sz w:val="24"/>
          <w:szCs w:val="24"/>
          <w:lang w:eastAsia="en-US"/>
        </w:rPr>
        <w:t>8 класс</w:t>
      </w:r>
    </w:p>
    <w:p w:rsidR="00EF4530" w:rsidRPr="00EF4530" w:rsidRDefault="00EF4530" w:rsidP="00525058">
      <w:pPr>
        <w:spacing w:line="360" w:lineRule="auto"/>
        <w:jc w:val="center"/>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Начальные понятия и законы химии</w:t>
      </w:r>
    </w:p>
    <w:p w:rsidR="00EF4530" w:rsidRPr="00EF4530" w:rsidRDefault="00EF4530" w:rsidP="00EF4530">
      <w:pPr>
        <w:spacing w:line="360" w:lineRule="auto"/>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 xml:space="preserve">        Тела и вещества. Свойства веществ. Эталонные физические свойства веществ. Материалы и материаловедение. Роль химии в жизни современного общества. Отношение общества к химии: хемофилия и хемофобия.</w:t>
      </w:r>
    </w:p>
    <w:p w:rsidR="00EF4530" w:rsidRPr="00EF4530" w:rsidRDefault="00EF4530" w:rsidP="00EF4530">
      <w:pPr>
        <w:spacing w:line="360" w:lineRule="auto"/>
        <w:ind w:firstLine="709"/>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Методы изучения химии. Наблюдение. Эксперимент Моделирование. Модели материальные и знаковые или символьные.</w:t>
      </w:r>
    </w:p>
    <w:p w:rsidR="00EF4530" w:rsidRPr="00EF4530" w:rsidRDefault="00EF4530" w:rsidP="00EF4530">
      <w:pPr>
        <w:spacing w:line="360" w:lineRule="auto"/>
        <w:ind w:firstLine="709"/>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Газы. Жидкости. Твёрдые вещества. Взаимные переходы между агрегатными состояниями вещества: возгонка (сублимация) и десублимация, конденсация и испарение, кристаллизация и плавление.</w:t>
      </w:r>
    </w:p>
    <w:p w:rsidR="00EF4530" w:rsidRPr="00EF4530" w:rsidRDefault="00EF4530" w:rsidP="00EF4530">
      <w:pPr>
        <w:spacing w:line="360" w:lineRule="auto"/>
        <w:ind w:firstLine="709"/>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 xml:space="preserve">Физические явления. Чистые вещества и смеси. Гомогенные и гетерогенные смеси. Смеси газообразные, жидкие и твёрдые. Способы разделения смесей: перегонка, или дистилляция, отстаивание, фильтрование, кристаллизация или выпаривание. </w:t>
      </w:r>
      <w:r w:rsidRPr="00EF4530">
        <w:rPr>
          <w:rFonts w:ascii="Times New Roman" w:hAnsi="Times New Roman" w:cs="Times New Roman"/>
          <w:snapToGrid w:val="0"/>
          <w:sz w:val="24"/>
          <w:szCs w:val="24"/>
        </w:rPr>
        <w:lastRenderedPageBreak/>
        <w:t>Хроматография. Применение этих способов в лабораторной практике, на производстве и в быту.</w:t>
      </w:r>
    </w:p>
    <w:p w:rsidR="00EF4530" w:rsidRPr="00EF4530" w:rsidRDefault="00EF4530" w:rsidP="00EF4530">
      <w:pPr>
        <w:spacing w:line="360" w:lineRule="auto"/>
        <w:ind w:firstLine="709"/>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Химические элементы. Атомы и молекулы. Простые и сложные вещества. Аллотропия на примере кислорода. Основные положения атомно-молекулярного учения. Ионы. Вещества молекулярного и немолекулярного строения.</w:t>
      </w:r>
    </w:p>
    <w:p w:rsidR="00EF4530" w:rsidRPr="00EF4530" w:rsidRDefault="00EF4530" w:rsidP="00EF4530">
      <w:pPr>
        <w:spacing w:line="360" w:lineRule="auto"/>
        <w:ind w:firstLine="709"/>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Знаки (символы) химических элементов. Информация, которую несут знаки химических элементов. Этимология названий некоторых химических элементов. Периодическая таблица химических элементов Д. И. Менделеева: короткопериодный и длиннопериодный варианты. Периоды и группы. Главная и побочная подгруппы или А- и Б-группы. Относительная атомная масса.</w:t>
      </w:r>
    </w:p>
    <w:p w:rsidR="00EF4530" w:rsidRPr="00EF4530" w:rsidRDefault="00EF4530" w:rsidP="00EF4530">
      <w:pPr>
        <w:spacing w:line="360" w:lineRule="auto"/>
        <w:ind w:firstLine="709"/>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Химические формулы. Индексы и коэффициенты. Относительная молекулярная масса. Массовая доля химического элемента в соединении. Информация, которую несут химические формулы.</w:t>
      </w:r>
    </w:p>
    <w:p w:rsidR="00EF4530" w:rsidRPr="00EF4530" w:rsidRDefault="00EF4530" w:rsidP="00EF4530">
      <w:pPr>
        <w:spacing w:line="360" w:lineRule="auto"/>
        <w:ind w:firstLine="709"/>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Валентность. Структурные формулы. Химические элементы с постоянной и переменной валентностью. Вывод формулы соединения по валентности. Определение валентности химического элемента по формуле вещества. Составление названий соединений, состоящих из двух химических элементов, по валентности. Закон постоянства состава веществ.</w:t>
      </w:r>
    </w:p>
    <w:p w:rsidR="00EF4530" w:rsidRPr="00EF4530" w:rsidRDefault="00EF4530" w:rsidP="00EF4530">
      <w:pPr>
        <w:spacing w:line="360" w:lineRule="auto"/>
        <w:ind w:firstLine="709"/>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Химические реакции. Реагенты и продукты реакции. Признаки химических реакций. Условия их протекания и прекращения. Реакции горения. Экзотермические и эндотермические реакции.</w:t>
      </w:r>
    </w:p>
    <w:p w:rsidR="00EF4530" w:rsidRPr="00EF4530" w:rsidRDefault="00EF4530" w:rsidP="00EF4530">
      <w:pPr>
        <w:spacing w:line="360" w:lineRule="auto"/>
        <w:ind w:firstLine="709"/>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Закон сохранения массы веществ. Химические уравнения. Составление химических уравнений. Информация, которую несёт химическое уравнение.</w:t>
      </w:r>
    </w:p>
    <w:p w:rsidR="00EF4530" w:rsidRPr="00EF4530" w:rsidRDefault="00EF4530" w:rsidP="00EF4530">
      <w:pPr>
        <w:spacing w:line="360" w:lineRule="auto"/>
        <w:ind w:firstLine="709"/>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Классификация химических реакций по составу и числу реагентов и продуктов. Типы химических реакций. Реакции соединения, разложения, замещения и обмена. Катализаторы и катализ.</w:t>
      </w:r>
    </w:p>
    <w:p w:rsidR="00EF4530" w:rsidRPr="00EF4530" w:rsidRDefault="00EF4530" w:rsidP="00EF4530">
      <w:pPr>
        <w:spacing w:line="360" w:lineRule="auto"/>
        <w:jc w:val="both"/>
        <w:rPr>
          <w:rFonts w:ascii="Times New Roman" w:eastAsia="Calibri" w:hAnsi="Times New Roman" w:cs="Times New Roman"/>
          <w:b/>
          <w:i/>
          <w:sz w:val="24"/>
          <w:szCs w:val="24"/>
          <w:lang w:eastAsia="en-US"/>
        </w:rPr>
      </w:pPr>
      <w:r w:rsidRPr="00EF4530">
        <w:rPr>
          <w:rFonts w:ascii="Times New Roman" w:eastAsia="Calibri" w:hAnsi="Times New Roman" w:cs="Times New Roman"/>
          <w:b/>
          <w:sz w:val="24"/>
          <w:szCs w:val="24"/>
          <w:lang w:eastAsia="en-US"/>
        </w:rPr>
        <w:t>Демонстрации.</w:t>
      </w:r>
      <w:r w:rsidRPr="00EF4530">
        <w:rPr>
          <w:rFonts w:ascii="Times New Roman" w:eastAsia="Calibri" w:hAnsi="Times New Roman" w:cs="Times New Roman"/>
          <w:b/>
          <w:i/>
          <w:sz w:val="24"/>
          <w:szCs w:val="24"/>
          <w:lang w:eastAsia="en-US"/>
        </w:rPr>
        <w:t xml:space="preserve"> </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Коллекция материалов и изделий из них. </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Модели, используемые на уроках физики, биологии и географии.</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Объёмные и шаростержневые модели некоторых химических веществ.</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Модели кристаллических решёток.</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lastRenderedPageBreak/>
        <w:t>Собирание прибора для получения газа и проверка его на герметичность.</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Возгонка сухого льда, иода или нафталина.</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Агрегатные состояния воды.</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Разделение двух несмешивающихся жидкостей с помощью делительной воронки.</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Дистиллятор и его работа.</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Установка для фильтрования и её работа.</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Установка для выпаривания и её работа. </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Коллекция бытовых приборов для фильтрования воздуха. </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Разделение красящего вещества фломастера с помощью бумажной хроматографии.</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Модели аллотропных модификаций углерода и серы. </w:t>
      </w:r>
    </w:p>
    <w:p w:rsidR="00EF4530" w:rsidRPr="00EF4530" w:rsidRDefault="00EF4530" w:rsidP="00EF4530">
      <w:pPr>
        <w:numPr>
          <w:ilvl w:val="0"/>
          <w:numId w:val="12"/>
        </w:numPr>
        <w:spacing w:after="0" w:line="360" w:lineRule="auto"/>
        <w:jc w:val="both"/>
        <w:rPr>
          <w:rFonts w:ascii="Times New Roman" w:eastAsia="Calibri" w:hAnsi="Times New Roman" w:cs="Times New Roman"/>
          <w:b/>
          <w:sz w:val="24"/>
          <w:szCs w:val="24"/>
          <w:lang w:eastAsia="en-US"/>
        </w:rPr>
      </w:pPr>
      <w:r w:rsidRPr="00EF4530">
        <w:rPr>
          <w:rFonts w:ascii="Times New Roman" w:eastAsia="Calibri" w:hAnsi="Times New Roman" w:cs="Times New Roman"/>
          <w:sz w:val="24"/>
          <w:szCs w:val="24"/>
          <w:lang w:eastAsia="en-US"/>
        </w:rPr>
        <w:t>Получение озона.</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Портреты Й. Я. Берцелиуса и Д. И. Менделеева. </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Короткопериодный и длиннопериодный варианты Периодической системы Д. И. Менделеева</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Конструирование шаростержневых моделей молекул.</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Аппарат Киппа. </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Разложение бихромата аммония. </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Горение серы и магниевой ленты.</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Портреты М. В. Ломоносова и А. Л. Лавуазье.</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 Опыты, иллюстрирующие закон сохранения массы веществ.</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Горение фосфора, растворение продукта горения в воде и исследование полученного раствора лакмусом.  </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 Взаимодействие соляной кислоты с цинком. </w:t>
      </w:r>
    </w:p>
    <w:p w:rsidR="00EF4530" w:rsidRPr="00EF4530" w:rsidRDefault="00EF4530" w:rsidP="00EF4530">
      <w:pPr>
        <w:numPr>
          <w:ilvl w:val="0"/>
          <w:numId w:val="12"/>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Получение гидроксида меди(II) и его разложение при нагревании.</w:t>
      </w:r>
    </w:p>
    <w:p w:rsidR="00EF4530" w:rsidRPr="00EF4530" w:rsidRDefault="00EF4530" w:rsidP="00EF4530">
      <w:pPr>
        <w:spacing w:line="360" w:lineRule="auto"/>
        <w:ind w:left="720"/>
        <w:jc w:val="both"/>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Лабораторные опыты.</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1. Ознакомление с коллекцией лабораторной посуды. </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2. Проверка прибора для получения газов на герметичность.</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3. Ознакомление с минералами, образующими гранит. </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4. Приготовление гетерогенной смеси порошков серы и железа и их разделение.</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5. Взаимодействие растворов хлоридов и иодидов калия с раствором нитрата серебра. </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6. Получение гидроксида меди(II) и его взаимодействие с серной кислотой. </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lastRenderedPageBreak/>
        <w:t>7. Взаимодействие раствора соды с кислотой.</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8. Проверка закона сохранения массы веществ на примере взаимодействия щёлочи и кислоты. </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9. Проверка закона сохранения массы веществ на примере взаимодействия щёлочи и соли железа (III).</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10. Разложение пероксида водорода с помощью оксида марганца (IV). 11.Замещение железом меди в медном купоросе.</w:t>
      </w:r>
    </w:p>
    <w:p w:rsidR="00EF4530" w:rsidRPr="00EF4530" w:rsidRDefault="00EF4530" w:rsidP="00EF4530">
      <w:pPr>
        <w:spacing w:line="360" w:lineRule="auto"/>
        <w:jc w:val="both"/>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Практические работы.</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1. Знакомство с лабораторным оборудованием. Правила техники безопасности при работе в кабинете химии. Некоторые виды работ.</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2.</w:t>
      </w:r>
      <w:r w:rsidRPr="00EF4530">
        <w:rPr>
          <w:rFonts w:ascii="Times New Roman" w:hAnsi="Times New Roman" w:cs="Times New Roman"/>
          <w:sz w:val="24"/>
          <w:szCs w:val="24"/>
        </w:rPr>
        <w:t xml:space="preserve">  </w:t>
      </w:r>
      <w:r w:rsidRPr="00EF4530">
        <w:rPr>
          <w:rFonts w:ascii="Times New Roman" w:eastAsia="Calibri" w:hAnsi="Times New Roman" w:cs="Times New Roman"/>
          <w:sz w:val="24"/>
          <w:szCs w:val="24"/>
          <w:lang w:eastAsia="en-US"/>
        </w:rPr>
        <w:t>Анализ почвы (аналог работы «Очистка поваренной соли»).</w:t>
      </w:r>
    </w:p>
    <w:p w:rsidR="00EF4530" w:rsidRPr="00EF4530" w:rsidRDefault="00EF4530" w:rsidP="00EF4530">
      <w:pPr>
        <w:spacing w:line="360" w:lineRule="auto"/>
        <w:jc w:val="both"/>
        <w:rPr>
          <w:rFonts w:ascii="Times New Roman" w:eastAsia="Calibri" w:hAnsi="Times New Roman" w:cs="Times New Roman"/>
          <w:sz w:val="24"/>
          <w:szCs w:val="24"/>
          <w:lang w:eastAsia="en-US"/>
        </w:rPr>
      </w:pPr>
    </w:p>
    <w:p w:rsidR="00EF4530" w:rsidRPr="00EF4530" w:rsidRDefault="00EF4530" w:rsidP="00EF4530">
      <w:pPr>
        <w:spacing w:line="360" w:lineRule="auto"/>
        <w:jc w:val="center"/>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Важнейшие представители неорганических веществ. Количественные отношения в химии</w:t>
      </w:r>
    </w:p>
    <w:p w:rsidR="00EF4530" w:rsidRPr="00EF4530" w:rsidRDefault="00EF4530" w:rsidP="00EF4530">
      <w:pPr>
        <w:spacing w:line="360" w:lineRule="auto"/>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       Состав воздуха. Понятие об объемной доле </w:t>
      </w:r>
      <w:r w:rsidRPr="00EF4530">
        <w:rPr>
          <w:rFonts w:ascii="Times New Roman" w:hAnsi="Times New Roman" w:cs="Times New Roman"/>
          <w:sz w:val="24"/>
          <w:szCs w:val="24"/>
        </w:rPr>
        <w:t>(</w:t>
      </w:r>
      <w:r w:rsidRPr="00EF4530">
        <w:rPr>
          <w:rFonts w:ascii="Times New Roman" w:hAnsi="Times New Roman" w:cs="Times New Roman"/>
          <w:i/>
          <w:sz w:val="24"/>
          <w:szCs w:val="24"/>
          <w:lang w:val="en-US"/>
        </w:rPr>
        <w:sym w:font="Symbol" w:char="F06A"/>
      </w:r>
      <w:r w:rsidRPr="00EF4530">
        <w:rPr>
          <w:rFonts w:ascii="Times New Roman" w:hAnsi="Times New Roman" w:cs="Times New Roman"/>
          <w:sz w:val="24"/>
          <w:szCs w:val="24"/>
        </w:rPr>
        <w:t>)</w:t>
      </w:r>
      <w:r w:rsidRPr="00EF4530">
        <w:rPr>
          <w:rFonts w:ascii="Times New Roman" w:eastAsia="Calibri" w:hAnsi="Times New Roman" w:cs="Times New Roman"/>
          <w:sz w:val="24"/>
          <w:szCs w:val="24"/>
          <w:lang w:eastAsia="en-US"/>
        </w:rPr>
        <w:t xml:space="preserve"> компонента природной газовой смеси – воздуха. Расчет объема компонента газовой смеси по его объемной доле и наоборот.</w:t>
      </w:r>
    </w:p>
    <w:p w:rsidR="00EF4530" w:rsidRPr="00EF4530" w:rsidRDefault="00EF4530" w:rsidP="00EF4530">
      <w:pPr>
        <w:spacing w:line="360" w:lineRule="auto"/>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         Кислород. Озон. Получение кислорода. Собирание и распознавание кислорода. Химические свойства кислорода: взаимодействие с металлами, неметаллами и сложными веществами. Применение кислорода. Круговорот кислорода в природе.</w:t>
      </w:r>
    </w:p>
    <w:p w:rsidR="00EF4530" w:rsidRPr="00EF4530" w:rsidRDefault="00EF4530" w:rsidP="00EF4530">
      <w:pPr>
        <w:spacing w:line="360" w:lineRule="auto"/>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      Оксиды. Образование названий оксидов по их формулам. Составление формул оксидов по их названиям. Представители оксидов: вода и углекислый газ, негашёная известь.</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Водород в природе. Физические и химические свойства водорода, его получение и применение.</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Кислоты, их состав и их классификация. Индикаторы. Таблица растворимости. Соляная и серная кислоты, их свойства и применение.</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Соли, их состав и названия. Растворимость солей в воде. Представители солей: хлорид натрия, карбонат натрия, фосфат кальция.</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lastRenderedPageBreak/>
        <w:t>Постоянная Авогадро. Количество вещества. Моль. Молярная масса. Кратные единицы измерения количества вещества — миллимоль и киломоль, миллимолярная и киломолярная массы вещества.</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Расчеты с использованием понятий «количество вещества», «молярная масса», «постоянная Авогадро».</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Закон Авогадро. Молярный объем газообразных веществ. Относительная плотность одного газа по другому. </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Кратные единицы измерения — миллимолярный и киломолярный объемы газообразных веществ.</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Расчеты с использованием понятий «количество вещества», «молярная масса», «молярный объем газов», «постоянная Авогадро».</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Расчеты с использованием понятий «количество вещества», «молярная масса», «молярный объем газов», «число Авогадро».</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Гидросфера. Круговорот воды в природе. Физические и химические свойства воды: взаимодействие с оксидами.</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Основания, их состав. Растворимость оснований в воде. Изменение окраски индикаторов в щелочной среде. Представители щелочей: гидроксиды натрия, калия и кальция.</w:t>
      </w:r>
    </w:p>
    <w:p w:rsidR="00EF4530" w:rsidRPr="00EF4530" w:rsidRDefault="00EF4530" w:rsidP="00EF4530">
      <w:pPr>
        <w:spacing w:line="360" w:lineRule="auto"/>
        <w:ind w:firstLine="709"/>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Растворитель и растворённое вещество. Растворы. Растворение. Гидраты.  Массовая доля растворённого вещества. Расчеты, связанные с использованием понятия «массовая доля растворённого вещества».</w:t>
      </w:r>
    </w:p>
    <w:p w:rsidR="00EF4530" w:rsidRPr="00EF4530" w:rsidRDefault="00EF4530" w:rsidP="00EF4530">
      <w:pPr>
        <w:spacing w:line="360" w:lineRule="auto"/>
        <w:ind w:firstLine="709"/>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Демонстрации.</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Определение содержания кислорода в воздухе.</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Получение кислорода разложением перманганата калия и пероксида водорода. </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Собирание методом вытеснения воздуха и воды. </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Распознавание кислорода. </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Горение магния, железа, угля, серы и фосфора в кислороде.</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Коллекция оксидов</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Получение, собирание и распознавание водорода. </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Горение водорода. </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lastRenderedPageBreak/>
        <w:t>Взаимодействие водорода с оксидом меди (II).</w:t>
      </w:r>
      <w:r w:rsidRPr="00EF4530">
        <w:rPr>
          <w:rFonts w:ascii="Times New Roman" w:eastAsia="Calibri" w:hAnsi="Times New Roman" w:cs="Times New Roman"/>
          <w:sz w:val="24"/>
          <w:szCs w:val="24"/>
          <w:lang w:eastAsia="en-US"/>
        </w:rPr>
        <w:tab/>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Коллекция минеральных кислот. </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Правило разбавления серой кислоты.</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Коллекция солей. </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Таблица растворимости оснований, кислот и солей в воде.</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Некоторые металлы, неметаллы и соединения количеством вещества в 1 моль.</w:t>
      </w:r>
    </w:p>
    <w:p w:rsidR="00EF4530" w:rsidRPr="00EF4530" w:rsidRDefault="00EF4530" w:rsidP="00EF4530">
      <w:pPr>
        <w:numPr>
          <w:ilvl w:val="0"/>
          <w:numId w:val="13"/>
        </w:numPr>
        <w:spacing w:after="0" w:line="360" w:lineRule="auto"/>
        <w:jc w:val="both"/>
        <w:rPr>
          <w:rFonts w:ascii="Times New Roman" w:eastAsia="Calibri" w:hAnsi="Times New Roman" w:cs="Times New Roman"/>
          <w:b/>
          <w:sz w:val="24"/>
          <w:szCs w:val="24"/>
          <w:lang w:eastAsia="en-US"/>
        </w:rPr>
      </w:pPr>
      <w:r w:rsidRPr="00EF4530">
        <w:rPr>
          <w:rFonts w:ascii="Times New Roman" w:eastAsia="Calibri" w:hAnsi="Times New Roman" w:cs="Times New Roman"/>
          <w:sz w:val="24"/>
          <w:szCs w:val="24"/>
          <w:lang w:eastAsia="en-US"/>
        </w:rPr>
        <w:t>Модель молярного объема газообразных веществ.</w:t>
      </w:r>
    </w:p>
    <w:p w:rsidR="00EF4530" w:rsidRPr="00EF4530" w:rsidRDefault="00EF4530" w:rsidP="00EF4530">
      <w:pPr>
        <w:numPr>
          <w:ilvl w:val="0"/>
          <w:numId w:val="13"/>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Коллекция оснований</w:t>
      </w:r>
    </w:p>
    <w:p w:rsidR="00EF4530" w:rsidRPr="00EF4530" w:rsidRDefault="00EF4530" w:rsidP="00EF4530">
      <w:pPr>
        <w:spacing w:line="360" w:lineRule="auto"/>
        <w:ind w:left="720"/>
        <w:jc w:val="both"/>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Лабораторные опыты.</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12. Помутнение известковой воды при пропускании углекислого газа.  </w:t>
      </w:r>
    </w:p>
    <w:p w:rsidR="00EF4530" w:rsidRPr="00EF4530" w:rsidRDefault="00EF4530" w:rsidP="00EF4530">
      <w:pPr>
        <w:spacing w:line="360" w:lineRule="auto"/>
        <w:jc w:val="both"/>
        <w:rPr>
          <w:rFonts w:ascii="Times New Roman" w:hAnsi="Times New Roman" w:cs="Times New Roman"/>
          <w:snapToGrid w:val="0"/>
          <w:sz w:val="24"/>
          <w:szCs w:val="24"/>
        </w:rPr>
      </w:pPr>
      <w:r w:rsidRPr="00EF4530">
        <w:rPr>
          <w:rFonts w:ascii="Times New Roman" w:hAnsi="Times New Roman" w:cs="Times New Roman"/>
          <w:snapToGrid w:val="0"/>
          <w:sz w:val="24"/>
          <w:szCs w:val="24"/>
        </w:rPr>
        <w:t>13. Получение водорода взаимодействием цинка и соляной кислоты.</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14. Распознавание кислот индикаторами.</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15. Изменение окраски индикаторов в щелочной среде.</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16. Ознакомление с препаратами домашней или школьной аптечки – растворами пероксида водорода, спиртовой настойки иода и нашатырного спирта.</w:t>
      </w:r>
    </w:p>
    <w:p w:rsidR="00EF4530" w:rsidRPr="00EF4530" w:rsidRDefault="00EF4530" w:rsidP="00EF4530">
      <w:pPr>
        <w:spacing w:line="360" w:lineRule="auto"/>
        <w:jc w:val="both"/>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Практические работы.</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3. Получение, собирание и распознавание кислорода.</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4. Получение, собирание и распознавание водорода.</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5. Приготовление растворов солей с их заданной массовой долей.</w:t>
      </w:r>
    </w:p>
    <w:p w:rsidR="00EF4530" w:rsidRPr="00EF4530" w:rsidRDefault="00EF4530" w:rsidP="00EF4530">
      <w:pPr>
        <w:spacing w:line="360" w:lineRule="auto"/>
        <w:jc w:val="center"/>
        <w:rPr>
          <w:rFonts w:ascii="Times New Roman" w:hAnsi="Times New Roman" w:cs="Times New Roman"/>
          <w:b/>
          <w:color w:val="231F20"/>
          <w:sz w:val="24"/>
          <w:szCs w:val="24"/>
        </w:rPr>
      </w:pPr>
    </w:p>
    <w:p w:rsidR="00EF4530" w:rsidRPr="00EF4530" w:rsidRDefault="00EF4530" w:rsidP="00EF4530">
      <w:pPr>
        <w:spacing w:line="360" w:lineRule="auto"/>
        <w:jc w:val="center"/>
        <w:rPr>
          <w:rFonts w:ascii="Times New Roman" w:eastAsia="Calibri" w:hAnsi="Times New Roman" w:cs="Times New Roman"/>
          <w:sz w:val="24"/>
          <w:szCs w:val="24"/>
          <w:lang w:eastAsia="en-US"/>
        </w:rPr>
      </w:pPr>
      <w:r w:rsidRPr="00EF4530">
        <w:rPr>
          <w:rFonts w:ascii="Times New Roman" w:hAnsi="Times New Roman" w:cs="Times New Roman"/>
          <w:b/>
          <w:color w:val="231F20"/>
          <w:sz w:val="24"/>
          <w:szCs w:val="24"/>
        </w:rPr>
        <w:t>Основные классы неорганических соединений</w:t>
      </w:r>
    </w:p>
    <w:p w:rsidR="00EF4530" w:rsidRPr="00EF4530" w:rsidRDefault="00EF4530" w:rsidP="00EF4530">
      <w:pPr>
        <w:spacing w:line="360" w:lineRule="auto"/>
        <w:ind w:firstLine="709"/>
        <w:jc w:val="both"/>
        <w:rPr>
          <w:rFonts w:ascii="Times New Roman" w:eastAsia="Calibri" w:hAnsi="Times New Roman" w:cs="Times New Roman"/>
          <w:snapToGrid w:val="0"/>
          <w:sz w:val="24"/>
          <w:szCs w:val="24"/>
          <w:lang w:eastAsia="en-US"/>
        </w:rPr>
      </w:pPr>
      <w:r w:rsidRPr="00EF4530">
        <w:rPr>
          <w:rFonts w:ascii="Times New Roman" w:eastAsia="Calibri" w:hAnsi="Times New Roman" w:cs="Times New Roman"/>
          <w:snapToGrid w:val="0"/>
          <w:sz w:val="24"/>
          <w:szCs w:val="24"/>
          <w:lang w:eastAsia="en-US"/>
        </w:rPr>
        <w:t>Обобщение сведений об оксидах, их классификации, названиях и свойствах. Способы получения оксидов</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Основания, их классификация, названия и свойства. Взаимодействие с кислотами, кислотными оксидами и солями. Разложение нерастворимых оснований. Способы получения оснований.</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Кислоты, их классификация и названия. Общие химические свойства кислот. Взаимодействие кислот с металлами. Электрохимический ряд напряжений металлов. </w:t>
      </w:r>
      <w:r w:rsidRPr="00EF4530">
        <w:rPr>
          <w:rFonts w:ascii="Times New Roman" w:eastAsia="Calibri" w:hAnsi="Times New Roman" w:cs="Times New Roman"/>
          <w:sz w:val="24"/>
          <w:szCs w:val="24"/>
          <w:lang w:eastAsia="en-US"/>
        </w:rPr>
        <w:lastRenderedPageBreak/>
        <w:t>Взаимодействие кислот с оксидами металлов. Взаимодействие кислот с основаниями — реакция нейтрализации. Взаимодействие кислот с солями. Получение бескислородных и кислородсодержащих кислот.</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Соли, их классификация и свойства. Взаимодействие солей с металлами, особенности этих реакций. Взаимодействие солей с солями.</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Генетические ряды металла и неметалла. Генетическая связь между классами неорганических веществ.</w:t>
      </w:r>
    </w:p>
    <w:p w:rsidR="00EF4530" w:rsidRPr="00EF4530" w:rsidRDefault="00EF4530" w:rsidP="00EF4530">
      <w:pPr>
        <w:spacing w:line="360" w:lineRule="auto"/>
        <w:jc w:val="both"/>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Лабораторные опыты.</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17. Взаимодействие оксида кальция с водой. </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18. Помутнение известковой воды.</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19. Реакция нейтрализации. </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20. Получение гидроксида меди (II) и его взаимодействие с кислотой. </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21. Разложение гидроксида меди (II) при нагревании.</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22. Взаимодействие кислот с металлами. </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23. Взаимодействие кислот с солями.</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24. Ознакомление с коллекцией солей. </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25. Взаимодействие сульфата меди (II) с железом.</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26. Взаимодействие солей с солями.</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27. Генетическая связь на примере соединений меди.</w:t>
      </w:r>
    </w:p>
    <w:p w:rsidR="00EF4530" w:rsidRPr="00EF4530" w:rsidRDefault="00EF4530" w:rsidP="00EF4530">
      <w:pPr>
        <w:spacing w:line="360" w:lineRule="auto"/>
        <w:jc w:val="both"/>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Практические работы</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6.</w:t>
      </w:r>
      <w:r w:rsidRPr="00EF4530">
        <w:rPr>
          <w:rFonts w:ascii="Times New Roman" w:hAnsi="Times New Roman" w:cs="Times New Roman"/>
          <w:sz w:val="24"/>
          <w:szCs w:val="24"/>
        </w:rPr>
        <w:t xml:space="preserve"> </w:t>
      </w:r>
      <w:r w:rsidRPr="00EF4530">
        <w:rPr>
          <w:rFonts w:ascii="Times New Roman" w:eastAsia="Calibri" w:hAnsi="Times New Roman" w:cs="Times New Roman"/>
          <w:sz w:val="24"/>
          <w:szCs w:val="24"/>
          <w:lang w:eastAsia="en-US"/>
        </w:rPr>
        <w:t>Решение экспериментальных задач.</w:t>
      </w:r>
    </w:p>
    <w:p w:rsidR="00EF4530" w:rsidRPr="00EF4530" w:rsidRDefault="00EF4530" w:rsidP="00EF4530">
      <w:pPr>
        <w:spacing w:line="360" w:lineRule="auto"/>
        <w:jc w:val="center"/>
        <w:rPr>
          <w:rFonts w:ascii="Times New Roman" w:hAnsi="Times New Roman" w:cs="Times New Roman"/>
          <w:b/>
          <w:sz w:val="24"/>
          <w:szCs w:val="24"/>
        </w:rPr>
      </w:pPr>
      <w:r w:rsidRPr="00EF4530">
        <w:rPr>
          <w:rFonts w:ascii="Times New Roman" w:hAnsi="Times New Roman" w:cs="Times New Roman"/>
          <w:b/>
          <w:sz w:val="24"/>
          <w:szCs w:val="24"/>
        </w:rPr>
        <w:t>Периодический закон и Периодическая система химических элементов Д.И. Менделеева и строение атома</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Естественные семейства химических элементов: щелочные и щелочноземельные металлы, галогены, инертные (благородные) газы.  Амфотерность. Амфотерные оксиды и гидроксиды. Комплексные соли.</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lastRenderedPageBreak/>
        <w:t>Открытие Д. И. Менделеевым  Периодического закона и создание им Периодической системы химических элементов.</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Состав атомных ядер: протоны, нейтроны. Относительная атомная масса. Взаимосвязь понятий «протон», «нейтрон», «относительная атомная масса».</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Микромир. Электроны. Строение электронных уровней атомов химических элементов №№ 1-20. Понятие о завершенном электронном уровне.</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Изотопы. Физический смысл символики Периодической системы. Современная формулировка Периодического закона.  Изменения свойств элементов в периодах и группах, как функция строения электронных оболочек атомов.</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Характеристика элемента-металла и элемента-неметалла по их положению в Периодической системе химических элементов Д. И. Менделеева.</w:t>
      </w:r>
    </w:p>
    <w:p w:rsidR="00EF4530" w:rsidRPr="00EF4530" w:rsidRDefault="00EF4530" w:rsidP="00EF4530">
      <w:pPr>
        <w:spacing w:line="360" w:lineRule="auto"/>
        <w:jc w:val="both"/>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 xml:space="preserve">Демонстрации. </w:t>
      </w:r>
    </w:p>
    <w:p w:rsidR="00EF4530" w:rsidRPr="00EF4530" w:rsidRDefault="00EF4530" w:rsidP="00EF4530">
      <w:pPr>
        <w:numPr>
          <w:ilvl w:val="0"/>
          <w:numId w:val="15"/>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Различные формы таблиц периодической системы.</w:t>
      </w:r>
    </w:p>
    <w:p w:rsidR="00EF4530" w:rsidRPr="00EF4530" w:rsidRDefault="00EF4530" w:rsidP="00EF4530">
      <w:pPr>
        <w:numPr>
          <w:ilvl w:val="0"/>
          <w:numId w:val="15"/>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 Моделирование построения Периодической системы Д. И. Менделеева.</w:t>
      </w:r>
    </w:p>
    <w:p w:rsidR="00EF4530" w:rsidRPr="00EF4530" w:rsidRDefault="00EF4530" w:rsidP="00EF4530">
      <w:pPr>
        <w:numPr>
          <w:ilvl w:val="0"/>
          <w:numId w:val="15"/>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Модели атомов химических элементов.</w:t>
      </w:r>
    </w:p>
    <w:p w:rsidR="00EF4530" w:rsidRPr="00EF4530" w:rsidRDefault="00EF4530" w:rsidP="00EF4530">
      <w:pPr>
        <w:numPr>
          <w:ilvl w:val="0"/>
          <w:numId w:val="15"/>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Модели атомов элементов 1—3-го периодов</w:t>
      </w:r>
    </w:p>
    <w:p w:rsidR="00EF4530" w:rsidRPr="00EF4530" w:rsidRDefault="00EF4530" w:rsidP="00EF4530">
      <w:pPr>
        <w:spacing w:line="360" w:lineRule="auto"/>
        <w:jc w:val="both"/>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Лабораторные опыты.</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28. Получение амфотерного гидроксида и исследование его свойств.</w:t>
      </w:r>
    </w:p>
    <w:p w:rsidR="00EF4530" w:rsidRPr="00EF4530" w:rsidRDefault="00EF4530" w:rsidP="00EF4530">
      <w:pPr>
        <w:spacing w:line="360" w:lineRule="auto"/>
        <w:jc w:val="center"/>
        <w:rPr>
          <w:rFonts w:ascii="Times New Roman" w:eastAsia="Calibri" w:hAnsi="Times New Roman" w:cs="Times New Roman"/>
          <w:b/>
          <w:sz w:val="24"/>
          <w:szCs w:val="24"/>
          <w:lang w:eastAsia="en-US"/>
        </w:rPr>
      </w:pPr>
    </w:p>
    <w:p w:rsidR="00EF4530" w:rsidRPr="00EF4530" w:rsidRDefault="00EF4530" w:rsidP="00EF4530">
      <w:pPr>
        <w:spacing w:line="360" w:lineRule="auto"/>
        <w:jc w:val="center"/>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 xml:space="preserve">Химическая связь. Окислительно-восстановительные реакции </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Ионная химическая связь. Ионы, образованные атомами металлов и неметаллов. Схемы образования ионной связи для бинарных соединений. Ионные кристаллические решётки и физические свойства веществ с этим типом решёток. Понятие о формульной единице вещества.</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          Ковалентная химическая связь. Электронные и структурные формулы. Понятие о валентности. Ковалентная неполярная связь. Схемы образования ковалентной связи для </w:t>
      </w:r>
      <w:r w:rsidRPr="00EF4530">
        <w:rPr>
          <w:rFonts w:ascii="Times New Roman" w:eastAsia="Calibri" w:hAnsi="Times New Roman" w:cs="Times New Roman"/>
          <w:sz w:val="24"/>
          <w:szCs w:val="24"/>
          <w:lang w:eastAsia="en-US"/>
        </w:rPr>
        <w:lastRenderedPageBreak/>
        <w:t>бинарных соединений. Молекулярные и атомные кристаллические решётки, и свойства веществ с этим типом решёток.</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Электроотрицательность. Ряд электроотрицательности. Ковалентная полярная химическая связь. Диполь. Схемы образования ковалентной полярной связи для бинарных соединений. Молекулярные и атомные кристаллические решётки, и свойства веществ с этим типом решёток.</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Металлическая химическая связь и металлическая кристаллическая решётка. Свойства веществ с этим типом решёток.   Единая природа химических связей.</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Степень окисления. Сравнение степени окисления и валентности. Правила расчёта степеней окисления по формулам химических соединений.</w:t>
      </w:r>
    </w:p>
    <w:p w:rsidR="00EF4530" w:rsidRPr="00EF4530" w:rsidRDefault="00EF4530" w:rsidP="00EF4530">
      <w:pPr>
        <w:spacing w:line="360" w:lineRule="auto"/>
        <w:ind w:firstLine="709"/>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Окислительно-восстановительные реакции. 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EF4530" w:rsidRPr="00EF4530" w:rsidRDefault="00EF4530" w:rsidP="00EF4530">
      <w:pPr>
        <w:spacing w:line="360" w:lineRule="auto"/>
        <w:jc w:val="both"/>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 xml:space="preserve">Демонстрации. </w:t>
      </w:r>
    </w:p>
    <w:p w:rsidR="00EF4530" w:rsidRPr="00EF4530" w:rsidRDefault="00EF4530" w:rsidP="00EF4530">
      <w:pPr>
        <w:numPr>
          <w:ilvl w:val="0"/>
          <w:numId w:val="16"/>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Видеофрагменты и слайды «Ионная химическая связь».</w:t>
      </w:r>
    </w:p>
    <w:p w:rsidR="00EF4530" w:rsidRPr="00EF4530" w:rsidRDefault="00EF4530" w:rsidP="00EF4530">
      <w:pPr>
        <w:numPr>
          <w:ilvl w:val="0"/>
          <w:numId w:val="16"/>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 Коллекция веществ с ионной химической связью. </w:t>
      </w:r>
    </w:p>
    <w:p w:rsidR="00EF4530" w:rsidRPr="00EF4530" w:rsidRDefault="00EF4530" w:rsidP="00EF4530">
      <w:pPr>
        <w:numPr>
          <w:ilvl w:val="0"/>
          <w:numId w:val="16"/>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Модели ионных кристаллических решёток.</w:t>
      </w:r>
    </w:p>
    <w:p w:rsidR="00EF4530" w:rsidRPr="00EF4530" w:rsidRDefault="00EF4530" w:rsidP="00EF4530">
      <w:pPr>
        <w:numPr>
          <w:ilvl w:val="0"/>
          <w:numId w:val="16"/>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Видеофрагменты и слайды «Ковалентная химическая связь». </w:t>
      </w:r>
    </w:p>
    <w:p w:rsidR="00EF4530" w:rsidRPr="00EF4530" w:rsidRDefault="00EF4530" w:rsidP="00EF4530">
      <w:pPr>
        <w:numPr>
          <w:ilvl w:val="0"/>
          <w:numId w:val="16"/>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Коллекция веществ молекулярного и атомного строения. </w:t>
      </w:r>
    </w:p>
    <w:p w:rsidR="00EF4530" w:rsidRPr="00EF4530" w:rsidRDefault="00EF4530" w:rsidP="00EF4530">
      <w:pPr>
        <w:numPr>
          <w:ilvl w:val="0"/>
          <w:numId w:val="16"/>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Модели молекулярных и атомных кристаллических решёток.</w:t>
      </w:r>
    </w:p>
    <w:p w:rsidR="00EF4530" w:rsidRPr="00EF4530" w:rsidRDefault="00EF4530" w:rsidP="00EF4530">
      <w:pPr>
        <w:numPr>
          <w:ilvl w:val="0"/>
          <w:numId w:val="16"/>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Видеофрагменты и слайды «Металлическая химическая связь». </w:t>
      </w:r>
    </w:p>
    <w:p w:rsidR="00EF4530" w:rsidRPr="00EF4530" w:rsidRDefault="00EF4530" w:rsidP="00EF4530">
      <w:pPr>
        <w:numPr>
          <w:ilvl w:val="0"/>
          <w:numId w:val="16"/>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Коллекция «Металлы и сплавы».</w:t>
      </w:r>
    </w:p>
    <w:p w:rsidR="00EF4530" w:rsidRPr="00EF4530" w:rsidRDefault="00EF4530" w:rsidP="00EF4530">
      <w:pPr>
        <w:numPr>
          <w:ilvl w:val="0"/>
          <w:numId w:val="16"/>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Взаимодействие цинка с серой, соляной кислотой, хлоридом меди (II).</w:t>
      </w:r>
    </w:p>
    <w:p w:rsidR="00EF4530" w:rsidRPr="00EF4530" w:rsidRDefault="00EF4530" w:rsidP="00EF4530">
      <w:pPr>
        <w:numPr>
          <w:ilvl w:val="0"/>
          <w:numId w:val="16"/>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 xml:space="preserve">Горение магния. </w:t>
      </w:r>
    </w:p>
    <w:p w:rsidR="00EF4530" w:rsidRPr="00EF4530" w:rsidRDefault="00EF4530" w:rsidP="00EF4530">
      <w:pPr>
        <w:numPr>
          <w:ilvl w:val="0"/>
          <w:numId w:val="16"/>
        </w:numPr>
        <w:spacing w:after="0"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Взаимодействие хлорной и сероводородной воды.</w:t>
      </w:r>
    </w:p>
    <w:p w:rsidR="00EF4530" w:rsidRPr="00EF4530" w:rsidRDefault="00EF4530" w:rsidP="00EF4530">
      <w:pPr>
        <w:spacing w:line="360" w:lineRule="auto"/>
        <w:jc w:val="both"/>
        <w:rPr>
          <w:rFonts w:ascii="Times New Roman" w:eastAsia="Calibri" w:hAnsi="Times New Roman" w:cs="Times New Roman"/>
          <w:b/>
          <w:sz w:val="24"/>
          <w:szCs w:val="24"/>
          <w:lang w:eastAsia="en-US"/>
        </w:rPr>
      </w:pPr>
      <w:r w:rsidRPr="00EF4530">
        <w:rPr>
          <w:rFonts w:ascii="Times New Roman" w:eastAsia="Calibri" w:hAnsi="Times New Roman" w:cs="Times New Roman"/>
          <w:b/>
          <w:sz w:val="24"/>
          <w:szCs w:val="24"/>
          <w:lang w:eastAsia="en-US"/>
        </w:rPr>
        <w:t>Лабораторные опыты.</w:t>
      </w:r>
    </w:p>
    <w:p w:rsidR="00EF4530" w:rsidRPr="00EF4530" w:rsidRDefault="00EF4530" w:rsidP="00EF4530">
      <w:pPr>
        <w:spacing w:line="360" w:lineRule="auto"/>
        <w:jc w:val="both"/>
        <w:rPr>
          <w:rFonts w:ascii="Times New Roman" w:eastAsia="Calibri" w:hAnsi="Times New Roman" w:cs="Times New Roman"/>
          <w:sz w:val="24"/>
          <w:szCs w:val="24"/>
          <w:lang w:eastAsia="en-US"/>
        </w:rPr>
      </w:pPr>
      <w:r w:rsidRPr="00EF4530">
        <w:rPr>
          <w:rFonts w:ascii="Times New Roman" w:eastAsia="Calibri" w:hAnsi="Times New Roman" w:cs="Times New Roman"/>
          <w:sz w:val="24"/>
          <w:szCs w:val="24"/>
          <w:lang w:eastAsia="en-US"/>
        </w:rPr>
        <w:t>29.  Изготовление модели, иллюстрирующей свойства металлической связи</w:t>
      </w:r>
    </w:p>
    <w:p w:rsidR="00A24ADC" w:rsidRDefault="00A24ADC" w:rsidP="00EF4530">
      <w:pPr>
        <w:spacing w:line="360" w:lineRule="auto"/>
        <w:jc w:val="center"/>
        <w:rPr>
          <w:rFonts w:ascii="Times New Roman" w:hAnsi="Times New Roman" w:cs="Times New Roman"/>
          <w:b/>
          <w:sz w:val="24"/>
          <w:szCs w:val="24"/>
        </w:rPr>
      </w:pPr>
    </w:p>
    <w:p w:rsidR="00A24ADC" w:rsidRDefault="00A24ADC" w:rsidP="00EF4530">
      <w:pPr>
        <w:spacing w:line="360" w:lineRule="auto"/>
        <w:jc w:val="center"/>
        <w:rPr>
          <w:rFonts w:ascii="Times New Roman" w:hAnsi="Times New Roman" w:cs="Times New Roman"/>
          <w:b/>
          <w:sz w:val="24"/>
          <w:szCs w:val="24"/>
        </w:rPr>
      </w:pPr>
    </w:p>
    <w:p w:rsidR="00A24ADC" w:rsidRPr="00EE516C" w:rsidRDefault="00A24ADC" w:rsidP="007D78AA">
      <w:pPr>
        <w:rPr>
          <w:rFonts w:ascii="Times New Roman" w:hAnsi="Times New Roman" w:cs="Times New Roman"/>
          <w:b/>
          <w:sz w:val="24"/>
          <w:szCs w:val="24"/>
        </w:rPr>
      </w:pPr>
    </w:p>
    <w:p w:rsidR="00A24ADC" w:rsidRPr="00EE516C" w:rsidRDefault="00A24ADC" w:rsidP="00A24ADC">
      <w:pPr>
        <w:jc w:val="center"/>
        <w:rPr>
          <w:rFonts w:ascii="Times New Roman" w:hAnsi="Times New Roman" w:cs="Times New Roman"/>
          <w:sz w:val="24"/>
          <w:szCs w:val="24"/>
        </w:rPr>
      </w:pPr>
      <w:r>
        <w:rPr>
          <w:rStyle w:val="a8"/>
          <w:rFonts w:ascii="Times New Roman" w:hAnsi="Times New Roman" w:cs="Times New Roman"/>
          <w:sz w:val="24"/>
          <w:szCs w:val="24"/>
        </w:rPr>
        <w:t xml:space="preserve"> С</w:t>
      </w:r>
      <w:r w:rsidRPr="00EE516C">
        <w:rPr>
          <w:rStyle w:val="a8"/>
          <w:rFonts w:ascii="Times New Roman" w:hAnsi="Times New Roman" w:cs="Times New Roman"/>
          <w:sz w:val="24"/>
          <w:szCs w:val="24"/>
        </w:rPr>
        <w:t xml:space="preserve">одержание </w:t>
      </w:r>
      <w:r>
        <w:rPr>
          <w:rStyle w:val="a8"/>
          <w:rFonts w:ascii="Times New Roman" w:hAnsi="Times New Roman" w:cs="Times New Roman"/>
          <w:sz w:val="24"/>
          <w:szCs w:val="24"/>
        </w:rPr>
        <w:t xml:space="preserve">обязательного </w:t>
      </w:r>
      <w:r w:rsidRPr="00EE516C">
        <w:rPr>
          <w:rStyle w:val="a8"/>
          <w:rFonts w:ascii="Times New Roman" w:hAnsi="Times New Roman" w:cs="Times New Roman"/>
          <w:sz w:val="24"/>
          <w:szCs w:val="24"/>
        </w:rPr>
        <w:t>курса</w:t>
      </w:r>
    </w:p>
    <w:p w:rsidR="00A24ADC" w:rsidRPr="00EE516C" w:rsidRDefault="00A24ADC" w:rsidP="00A24ADC">
      <w:pPr>
        <w:jc w:val="center"/>
        <w:rPr>
          <w:rFonts w:ascii="Times New Roman" w:hAnsi="Times New Roman" w:cs="Times New Roman"/>
          <w:b/>
          <w:sz w:val="24"/>
          <w:szCs w:val="24"/>
        </w:rPr>
      </w:pPr>
      <w:r>
        <w:rPr>
          <w:rFonts w:ascii="Times New Roman" w:hAnsi="Times New Roman" w:cs="Times New Roman"/>
          <w:b/>
          <w:sz w:val="24"/>
          <w:szCs w:val="24"/>
        </w:rPr>
        <w:t>9 класс</w:t>
      </w:r>
    </w:p>
    <w:p w:rsidR="00E8453A" w:rsidRDefault="00A24ADC" w:rsidP="00E8453A">
      <w:pPr>
        <w:spacing w:line="360" w:lineRule="auto"/>
        <w:rPr>
          <w:rFonts w:ascii="Times New Roman" w:hAnsi="Times New Roman" w:cs="Times New Roman"/>
          <w:b/>
          <w:sz w:val="24"/>
          <w:szCs w:val="24"/>
        </w:rPr>
      </w:pPr>
      <w:r w:rsidRPr="00EE516C">
        <w:rPr>
          <w:rFonts w:ascii="Times New Roman" w:hAnsi="Times New Roman" w:cs="Times New Roman"/>
          <w:b/>
          <w:sz w:val="24"/>
          <w:szCs w:val="24"/>
        </w:rPr>
        <w:t xml:space="preserve">Введение. Общая характеристика химических элементов и химических реакций.  Периодический закон и Периодическая система </w:t>
      </w:r>
      <w:r w:rsidR="000B24D5">
        <w:rPr>
          <w:rFonts w:ascii="Times New Roman" w:hAnsi="Times New Roman" w:cs="Times New Roman"/>
          <w:b/>
          <w:sz w:val="24"/>
          <w:szCs w:val="24"/>
        </w:rPr>
        <w:t xml:space="preserve"> </w:t>
      </w:r>
      <w:r w:rsidRPr="00EE516C">
        <w:rPr>
          <w:rFonts w:ascii="Times New Roman" w:hAnsi="Times New Roman" w:cs="Times New Roman"/>
          <w:b/>
          <w:sz w:val="24"/>
          <w:szCs w:val="24"/>
        </w:rPr>
        <w:t xml:space="preserve">химических элементов Д. И. Менделеева  </w:t>
      </w:r>
    </w:p>
    <w:p w:rsidR="00A24ADC" w:rsidRPr="00EE516C" w:rsidRDefault="00E8453A" w:rsidP="00E8453A">
      <w:pPr>
        <w:spacing w:line="360" w:lineRule="auto"/>
        <w:rPr>
          <w:rFonts w:ascii="Times New Roman" w:hAnsi="Times New Roman" w:cs="Times New Roman"/>
          <w:sz w:val="24"/>
          <w:szCs w:val="24"/>
        </w:rPr>
      </w:pPr>
      <w:r w:rsidRPr="00EE516C">
        <w:rPr>
          <w:rFonts w:ascii="Times New Roman" w:hAnsi="Times New Roman" w:cs="Times New Roman"/>
          <w:sz w:val="24"/>
          <w:szCs w:val="24"/>
        </w:rPr>
        <w:t xml:space="preserve"> </w:t>
      </w:r>
      <w:r w:rsidR="00A24ADC" w:rsidRPr="00EE516C">
        <w:rPr>
          <w:rFonts w:ascii="Times New Roman" w:hAnsi="Times New Roman" w:cs="Times New Roman"/>
          <w:sz w:val="24"/>
          <w:szCs w:val="24"/>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Демонстрации.</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Лабораторные опыты.</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lastRenderedPageBreak/>
        <w:t xml:space="preserve">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 xml:space="preserve">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A24ADC" w:rsidRPr="00EE516C" w:rsidRDefault="00A24ADC" w:rsidP="00A24ADC">
      <w:pPr>
        <w:spacing w:line="360" w:lineRule="auto"/>
        <w:jc w:val="both"/>
        <w:rPr>
          <w:rFonts w:ascii="Times New Roman" w:hAnsi="Times New Roman" w:cs="Times New Roman"/>
          <w:sz w:val="24"/>
          <w:szCs w:val="24"/>
        </w:rPr>
      </w:pPr>
    </w:p>
    <w:p w:rsidR="00A24ADC" w:rsidRPr="00EE516C" w:rsidRDefault="00A24ADC" w:rsidP="00A24ADC">
      <w:pPr>
        <w:spacing w:line="360" w:lineRule="auto"/>
        <w:rPr>
          <w:rFonts w:ascii="Times New Roman" w:hAnsi="Times New Roman" w:cs="Times New Roman"/>
          <w:b/>
          <w:sz w:val="24"/>
          <w:szCs w:val="24"/>
        </w:rPr>
      </w:pPr>
    </w:p>
    <w:p w:rsidR="00A24ADC" w:rsidRPr="00EE516C" w:rsidRDefault="00E8453A" w:rsidP="00A24AD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Тема 1. Металлы  </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b/>
          <w:sz w:val="24"/>
          <w:szCs w:val="24"/>
        </w:rPr>
        <w:t>Общая характеристика щелочных металлов</w:t>
      </w:r>
      <w:r w:rsidRPr="00EE516C">
        <w:rPr>
          <w:rFonts w:ascii="Times New Roman" w:hAnsi="Times New Roman" w:cs="Times New Roman"/>
          <w:sz w:val="24"/>
          <w:szCs w:val="24"/>
        </w:rPr>
        <w:t>.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Общая характеристика элементов главной подгруппы II группы.</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 xml:space="preserve">Строение атомов. Щелочноземельные металлы — простые вещества. Важнейшие соединения щелочноземельных металлов — оксиды, гидроксиды и соли (хлориды, </w:t>
      </w:r>
      <w:r w:rsidRPr="00EE516C">
        <w:rPr>
          <w:rFonts w:ascii="Times New Roman" w:hAnsi="Times New Roman" w:cs="Times New Roman"/>
          <w:sz w:val="24"/>
          <w:szCs w:val="24"/>
        </w:rPr>
        <w:lastRenderedPageBreak/>
        <w:t>карбонаты, нитраты, сульфаты, фосфаты), их свойства и применение в народном хозяйстве.</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Алюминий.</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Железо.</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Строение атома, физические и химические свойства простого вещества. Генетические ряды Fe</w:t>
      </w:r>
      <w:r w:rsidRPr="00EE516C">
        <w:rPr>
          <w:rFonts w:ascii="Times New Roman" w:hAnsi="Times New Roman" w:cs="Times New Roman"/>
          <w:sz w:val="24"/>
          <w:szCs w:val="24"/>
          <w:vertAlign w:val="superscript"/>
        </w:rPr>
        <w:t xml:space="preserve">+2 </w:t>
      </w:r>
      <w:r w:rsidRPr="00EE516C">
        <w:rPr>
          <w:rFonts w:ascii="Times New Roman" w:hAnsi="Times New Roman" w:cs="Times New Roman"/>
          <w:sz w:val="24"/>
          <w:szCs w:val="24"/>
        </w:rPr>
        <w:t xml:space="preserve">  и Fe</w:t>
      </w:r>
      <w:r w:rsidRPr="00EE516C">
        <w:rPr>
          <w:rFonts w:ascii="Times New Roman" w:hAnsi="Times New Roman" w:cs="Times New Roman"/>
          <w:sz w:val="24"/>
          <w:szCs w:val="24"/>
          <w:vertAlign w:val="superscript"/>
        </w:rPr>
        <w:t xml:space="preserve">+3 </w:t>
      </w:r>
      <w:r w:rsidRPr="00EE516C">
        <w:rPr>
          <w:rFonts w:ascii="Times New Roman" w:hAnsi="Times New Roman" w:cs="Times New Roman"/>
          <w:sz w:val="24"/>
          <w:szCs w:val="24"/>
        </w:rPr>
        <w:t>.</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 xml:space="preserve"> Важнейшие соли железа. Значение железа и его соединений для природы и народного хозяйства.</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b/>
          <w:sz w:val="24"/>
          <w:szCs w:val="24"/>
        </w:rPr>
        <w:t>Демонстрации</w:t>
      </w:r>
      <w:r w:rsidRPr="00EE516C">
        <w:rPr>
          <w:rFonts w:ascii="Times New Roman" w:hAnsi="Times New Roman" w:cs="Times New Roman"/>
          <w:sz w:val="24"/>
          <w:szCs w:val="24"/>
        </w:rPr>
        <w:t>.</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Лабораторные опыты.</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A24ADC" w:rsidRPr="00EE516C" w:rsidRDefault="00A24ADC" w:rsidP="00A24ADC">
      <w:pPr>
        <w:spacing w:line="360" w:lineRule="auto"/>
        <w:rPr>
          <w:rFonts w:ascii="Times New Roman" w:hAnsi="Times New Roman" w:cs="Times New Roman"/>
          <w:b/>
          <w:sz w:val="24"/>
          <w:szCs w:val="24"/>
        </w:rPr>
      </w:pPr>
      <w:r w:rsidRPr="00EE516C">
        <w:rPr>
          <w:rFonts w:ascii="Times New Roman" w:hAnsi="Times New Roman" w:cs="Times New Roman"/>
          <w:b/>
          <w:sz w:val="24"/>
          <w:szCs w:val="24"/>
        </w:rPr>
        <w:t xml:space="preserve">Тема 2. Практикум 1. Свойства металлов  и их соединений  </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A24ADC" w:rsidRPr="00EE516C" w:rsidRDefault="00E8453A" w:rsidP="00A24AD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Тема 3. Неметаллы  </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lastRenderedPageBreak/>
        <w:t>Общая характеристика неметаллов: положение в Периодической системе химических элементов Д. И. Менделеева, 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Водород.</w:t>
      </w:r>
      <w:r w:rsidRPr="00EE516C">
        <w:rPr>
          <w:rFonts w:ascii="Times New Roman" w:hAnsi="Times New Roman" w:cs="Times New Roman"/>
          <w:sz w:val="24"/>
          <w:szCs w:val="24"/>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Вода.</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b/>
          <w:sz w:val="24"/>
          <w:szCs w:val="24"/>
        </w:rPr>
        <w:t>Общая характеристика галогенов</w:t>
      </w:r>
      <w:r w:rsidRPr="00EE516C">
        <w:rPr>
          <w:rFonts w:ascii="Times New Roman" w:hAnsi="Times New Roman" w:cs="Times New Roman"/>
          <w:sz w:val="24"/>
          <w:szCs w:val="24"/>
        </w:rPr>
        <w:t>.</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Строение атомов. Простые вещества и основные соединения галогенов, их свойства.</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Краткие сведения о хлоре, броме, фторе и йоде. Применение галогенов и их соединений в народном хозяйстве.</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Сера.</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Азот.</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Азотная кислота, ее свойства и применение. Нитраты и нитриты, проблема их содержания в сельскохозяйственной продукции. Азотные удобрения.</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Фосфор.</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lastRenderedPageBreak/>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Углерод.</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A24ADC" w:rsidRPr="00EE516C" w:rsidRDefault="00A24ADC" w:rsidP="00A24ADC">
      <w:pPr>
        <w:spacing w:line="360" w:lineRule="auto"/>
        <w:jc w:val="both"/>
        <w:rPr>
          <w:rFonts w:ascii="Times New Roman" w:hAnsi="Times New Roman" w:cs="Times New Roman"/>
          <w:b/>
          <w:sz w:val="24"/>
          <w:szCs w:val="24"/>
        </w:rPr>
      </w:pPr>
      <w:r w:rsidRPr="00EE516C">
        <w:rPr>
          <w:rFonts w:ascii="Times New Roman" w:hAnsi="Times New Roman" w:cs="Times New Roman"/>
          <w:b/>
          <w:sz w:val="24"/>
          <w:szCs w:val="24"/>
        </w:rPr>
        <w:t>Кремний.</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A24ADC" w:rsidRPr="00EE516C" w:rsidRDefault="00A24ADC" w:rsidP="00A24ADC">
      <w:pPr>
        <w:spacing w:line="360" w:lineRule="auto"/>
        <w:rPr>
          <w:rFonts w:ascii="Times New Roman" w:hAnsi="Times New Roman" w:cs="Times New Roman"/>
          <w:b/>
          <w:sz w:val="24"/>
          <w:szCs w:val="24"/>
        </w:rPr>
      </w:pPr>
      <w:r w:rsidRPr="00EE516C">
        <w:rPr>
          <w:rFonts w:ascii="Times New Roman" w:hAnsi="Times New Roman" w:cs="Times New Roman"/>
          <w:b/>
          <w:sz w:val="24"/>
          <w:szCs w:val="24"/>
        </w:rPr>
        <w:t>Демонстрации.</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A24ADC" w:rsidRPr="00EE516C" w:rsidRDefault="00A24ADC" w:rsidP="00A24ADC">
      <w:pPr>
        <w:spacing w:line="360" w:lineRule="auto"/>
        <w:rPr>
          <w:rFonts w:ascii="Times New Roman" w:hAnsi="Times New Roman" w:cs="Times New Roman"/>
          <w:b/>
          <w:sz w:val="24"/>
          <w:szCs w:val="24"/>
        </w:rPr>
      </w:pPr>
      <w:r w:rsidRPr="00EE516C">
        <w:rPr>
          <w:rFonts w:ascii="Times New Roman" w:hAnsi="Times New Roman" w:cs="Times New Roman"/>
          <w:b/>
          <w:sz w:val="24"/>
          <w:szCs w:val="24"/>
        </w:rPr>
        <w:t>Лабораторные опыты.</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 xml:space="preserve">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w:t>
      </w:r>
    </w:p>
    <w:p w:rsidR="00A24ADC" w:rsidRPr="00A24AD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lastRenderedPageBreak/>
        <w:t>40. Разложение гидрокарбоната натрия. 41. Получение кремневой  кислоты и изучение ее свойств.</w:t>
      </w:r>
    </w:p>
    <w:p w:rsidR="00E8453A" w:rsidRDefault="00A24ADC" w:rsidP="00E8453A">
      <w:pPr>
        <w:spacing w:line="360" w:lineRule="auto"/>
        <w:rPr>
          <w:rFonts w:ascii="Times New Roman" w:hAnsi="Times New Roman" w:cs="Times New Roman"/>
          <w:b/>
          <w:sz w:val="24"/>
          <w:szCs w:val="24"/>
        </w:rPr>
      </w:pPr>
      <w:r w:rsidRPr="00EE516C">
        <w:rPr>
          <w:rFonts w:ascii="Times New Roman" w:hAnsi="Times New Roman" w:cs="Times New Roman"/>
          <w:b/>
          <w:sz w:val="24"/>
          <w:szCs w:val="24"/>
        </w:rPr>
        <w:t xml:space="preserve">Тема 4. Практикум 2. Свойства соединений неметаллов </w:t>
      </w:r>
    </w:p>
    <w:p w:rsidR="00A24ADC" w:rsidRPr="00EE516C" w:rsidRDefault="00A24ADC" w:rsidP="00E8453A">
      <w:pPr>
        <w:spacing w:line="360" w:lineRule="auto"/>
        <w:rPr>
          <w:rFonts w:ascii="Times New Roman" w:hAnsi="Times New Roman" w:cs="Times New Roman"/>
          <w:sz w:val="24"/>
          <w:szCs w:val="24"/>
        </w:rPr>
      </w:pPr>
      <w:r w:rsidRPr="00EE516C">
        <w:rPr>
          <w:rFonts w:ascii="Times New Roman" w:hAnsi="Times New Roman" w:cs="Times New Roman"/>
          <w:sz w:val="24"/>
          <w:szCs w:val="24"/>
        </w:rPr>
        <w:t>1. Решение экспериментальных задач по теме «Подгруппа галогенов». 2. Решение экспериментальных задач по теме«Подгруппа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A24ADC" w:rsidRPr="00EE516C" w:rsidRDefault="00A24ADC" w:rsidP="00A24ADC">
      <w:pPr>
        <w:spacing w:line="360" w:lineRule="auto"/>
        <w:jc w:val="both"/>
        <w:rPr>
          <w:rFonts w:ascii="Times New Roman" w:hAnsi="Times New Roman" w:cs="Times New Roman"/>
          <w:sz w:val="24"/>
          <w:szCs w:val="24"/>
        </w:rPr>
      </w:pPr>
    </w:p>
    <w:p w:rsidR="00A24ADC" w:rsidRPr="00EE516C" w:rsidRDefault="00A24ADC" w:rsidP="00A24ADC">
      <w:pPr>
        <w:spacing w:line="360" w:lineRule="auto"/>
        <w:rPr>
          <w:rFonts w:ascii="Times New Roman" w:hAnsi="Times New Roman" w:cs="Times New Roman"/>
          <w:b/>
          <w:sz w:val="24"/>
          <w:szCs w:val="24"/>
        </w:rPr>
      </w:pPr>
      <w:r w:rsidRPr="00EE516C">
        <w:rPr>
          <w:rFonts w:ascii="Times New Roman" w:hAnsi="Times New Roman" w:cs="Times New Roman"/>
          <w:b/>
          <w:sz w:val="24"/>
          <w:szCs w:val="24"/>
        </w:rPr>
        <w:t xml:space="preserve">Тема 5. Обобщение знаний по химии за курс основной школы. Подготовка </w:t>
      </w:r>
    </w:p>
    <w:p w:rsidR="00A24ADC" w:rsidRPr="00EE516C" w:rsidRDefault="00A24ADC" w:rsidP="00A24ADC">
      <w:pPr>
        <w:spacing w:line="360" w:lineRule="auto"/>
        <w:rPr>
          <w:rFonts w:ascii="Times New Roman" w:hAnsi="Times New Roman" w:cs="Times New Roman"/>
          <w:b/>
          <w:sz w:val="24"/>
          <w:szCs w:val="24"/>
        </w:rPr>
      </w:pPr>
      <w:r w:rsidRPr="00EE516C">
        <w:rPr>
          <w:rFonts w:ascii="Times New Roman" w:hAnsi="Times New Roman" w:cs="Times New Roman"/>
          <w:b/>
          <w:sz w:val="24"/>
          <w:szCs w:val="24"/>
        </w:rPr>
        <w:t>к государственно</w:t>
      </w:r>
      <w:r w:rsidR="00E8453A">
        <w:rPr>
          <w:rFonts w:ascii="Times New Roman" w:hAnsi="Times New Roman" w:cs="Times New Roman"/>
          <w:b/>
          <w:sz w:val="24"/>
          <w:szCs w:val="24"/>
        </w:rPr>
        <w:t xml:space="preserve">й итоговой аттестации (ГИА)  </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rsidR="00A24ADC" w:rsidRPr="00EE516C" w:rsidRDefault="00A24ADC" w:rsidP="00A24ADC">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A24ADC" w:rsidRPr="00EE516C" w:rsidRDefault="00A24ADC" w:rsidP="001F7CA8">
      <w:pPr>
        <w:spacing w:line="360" w:lineRule="auto"/>
        <w:jc w:val="both"/>
        <w:rPr>
          <w:rFonts w:ascii="Times New Roman" w:hAnsi="Times New Roman" w:cs="Times New Roman"/>
          <w:sz w:val="24"/>
          <w:szCs w:val="24"/>
        </w:rPr>
      </w:pPr>
      <w:r w:rsidRPr="00EE516C">
        <w:rPr>
          <w:rFonts w:ascii="Times New Roman" w:hAnsi="Times New Roman" w:cs="Times New Roman"/>
          <w:sz w:val="24"/>
          <w:szCs w:val="24"/>
        </w:rPr>
        <w:t>Простые и сложные вещества. Металлы и неметаллы. Генетические ряды металла, неметалла и переходного металла. Оксидыи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EF4530" w:rsidRPr="00EF4530" w:rsidRDefault="00EF4530" w:rsidP="00EF4530">
      <w:pPr>
        <w:spacing w:line="360" w:lineRule="auto"/>
        <w:jc w:val="center"/>
        <w:rPr>
          <w:rFonts w:ascii="Times New Roman" w:hAnsi="Times New Roman" w:cs="Times New Roman"/>
          <w:b/>
          <w:sz w:val="24"/>
          <w:szCs w:val="24"/>
        </w:rPr>
      </w:pPr>
      <w:r w:rsidRPr="00EF4530">
        <w:rPr>
          <w:rFonts w:ascii="Times New Roman" w:hAnsi="Times New Roman" w:cs="Times New Roman"/>
          <w:b/>
          <w:sz w:val="24"/>
          <w:szCs w:val="24"/>
        </w:rPr>
        <w:t>Учебно-методическое обеспечение курса химии</w:t>
      </w:r>
    </w:p>
    <w:p w:rsidR="00EF4530" w:rsidRPr="00EF4530" w:rsidRDefault="00EF4530" w:rsidP="00EF4530">
      <w:pPr>
        <w:spacing w:line="360" w:lineRule="auto"/>
        <w:jc w:val="center"/>
        <w:rPr>
          <w:rFonts w:ascii="Times New Roman" w:hAnsi="Times New Roman" w:cs="Times New Roman"/>
          <w:b/>
          <w:sz w:val="24"/>
          <w:szCs w:val="24"/>
        </w:rPr>
      </w:pPr>
      <w:r w:rsidRPr="00EF4530">
        <w:rPr>
          <w:rFonts w:ascii="Times New Roman" w:hAnsi="Times New Roman" w:cs="Times New Roman"/>
          <w:b/>
          <w:sz w:val="24"/>
          <w:szCs w:val="24"/>
        </w:rPr>
        <w:t>основной общеобразовательной школы</w:t>
      </w:r>
    </w:p>
    <w:p w:rsidR="00EF4530" w:rsidRPr="00EF4530" w:rsidRDefault="00EF4530" w:rsidP="00EF4530">
      <w:pPr>
        <w:spacing w:line="360" w:lineRule="auto"/>
        <w:ind w:firstLine="708"/>
        <w:jc w:val="both"/>
        <w:rPr>
          <w:rFonts w:ascii="Times New Roman" w:hAnsi="Times New Roman" w:cs="Times New Roman"/>
          <w:sz w:val="24"/>
          <w:szCs w:val="24"/>
        </w:rPr>
      </w:pPr>
      <w:r w:rsidRPr="00EF4530">
        <w:rPr>
          <w:rFonts w:ascii="Times New Roman" w:hAnsi="Times New Roman" w:cs="Times New Roman"/>
          <w:sz w:val="24"/>
          <w:szCs w:val="24"/>
        </w:rPr>
        <w:t>Учебно-методический компл</w:t>
      </w:r>
      <w:r w:rsidR="00E8453A">
        <w:rPr>
          <w:rFonts w:ascii="Times New Roman" w:hAnsi="Times New Roman" w:cs="Times New Roman"/>
          <w:sz w:val="24"/>
          <w:szCs w:val="24"/>
        </w:rPr>
        <w:t>ект для изучения курса химии в 8</w:t>
      </w:r>
      <w:r w:rsidRPr="00EF4530">
        <w:rPr>
          <w:rFonts w:ascii="Times New Roman" w:hAnsi="Times New Roman" w:cs="Times New Roman"/>
          <w:sz w:val="24"/>
          <w:szCs w:val="24"/>
        </w:rPr>
        <w:t xml:space="preserve">—9 классах, созданный авторским коллективом под руководством О. С. Габриеляна, содержит, кроме </w:t>
      </w:r>
      <w:r w:rsidRPr="00EF4530">
        <w:rPr>
          <w:rFonts w:ascii="Times New Roman" w:hAnsi="Times New Roman" w:cs="Times New Roman"/>
          <w:sz w:val="24"/>
          <w:szCs w:val="24"/>
        </w:rPr>
        <w:lastRenderedPageBreak/>
        <w:t>учебных пособий, учебно-методические и дидактические пособия, тетради для выполнения лабораторных и практических работ и др.</w:t>
      </w:r>
    </w:p>
    <w:p w:rsidR="00EF4530" w:rsidRPr="00EF4530" w:rsidRDefault="00EF4530" w:rsidP="00EF4530">
      <w:pPr>
        <w:tabs>
          <w:tab w:val="center" w:pos="4819"/>
          <w:tab w:val="left" w:pos="6620"/>
        </w:tabs>
        <w:spacing w:line="360" w:lineRule="auto"/>
        <w:rPr>
          <w:rFonts w:ascii="Times New Roman" w:hAnsi="Times New Roman" w:cs="Times New Roman"/>
          <w:b/>
          <w:i/>
          <w:sz w:val="24"/>
          <w:szCs w:val="24"/>
        </w:rPr>
      </w:pPr>
      <w:r w:rsidRPr="00EF4530">
        <w:rPr>
          <w:rFonts w:ascii="Times New Roman" w:hAnsi="Times New Roman" w:cs="Times New Roman"/>
          <w:b/>
          <w:i/>
          <w:sz w:val="24"/>
          <w:szCs w:val="24"/>
        </w:rPr>
        <w:tab/>
        <w:t>УМК «Химия. 8</w:t>
      </w:r>
      <w:r w:rsidR="00E8453A">
        <w:rPr>
          <w:rFonts w:ascii="Times New Roman" w:hAnsi="Times New Roman" w:cs="Times New Roman"/>
          <w:b/>
          <w:i/>
          <w:sz w:val="24"/>
          <w:szCs w:val="24"/>
        </w:rPr>
        <w:t>-9</w:t>
      </w:r>
      <w:r w:rsidRPr="00EF4530">
        <w:rPr>
          <w:rFonts w:ascii="Times New Roman" w:hAnsi="Times New Roman" w:cs="Times New Roman"/>
          <w:b/>
          <w:i/>
          <w:sz w:val="24"/>
          <w:szCs w:val="24"/>
        </w:rPr>
        <w:t xml:space="preserve"> класс»</w:t>
      </w:r>
      <w:r w:rsidRPr="00EF4530">
        <w:rPr>
          <w:rFonts w:ascii="Times New Roman" w:hAnsi="Times New Roman" w:cs="Times New Roman"/>
          <w:b/>
          <w:i/>
          <w:sz w:val="24"/>
          <w:szCs w:val="24"/>
        </w:rPr>
        <w:tab/>
      </w:r>
    </w:p>
    <w:p w:rsidR="00EF4530" w:rsidRPr="00EF4530" w:rsidRDefault="00EF4530" w:rsidP="00EF4530">
      <w:pPr>
        <w:spacing w:line="360" w:lineRule="auto"/>
        <w:rPr>
          <w:rFonts w:ascii="Times New Roman" w:hAnsi="Times New Roman" w:cs="Times New Roman"/>
          <w:sz w:val="24"/>
          <w:szCs w:val="24"/>
        </w:rPr>
      </w:pPr>
      <w:r w:rsidRPr="00EF4530">
        <w:rPr>
          <w:rFonts w:ascii="Times New Roman" w:hAnsi="Times New Roman" w:cs="Times New Roman"/>
          <w:sz w:val="24"/>
          <w:szCs w:val="24"/>
        </w:rPr>
        <w:t xml:space="preserve">1. Химия. 8 класс. </w:t>
      </w:r>
      <w:r w:rsidR="007D78AA">
        <w:rPr>
          <w:rFonts w:ascii="Times New Roman" w:hAnsi="Times New Roman" w:cs="Times New Roman"/>
          <w:sz w:val="24"/>
          <w:szCs w:val="24"/>
        </w:rPr>
        <w:t xml:space="preserve">9 класс. </w:t>
      </w:r>
      <w:r w:rsidRPr="00EF4530">
        <w:rPr>
          <w:rFonts w:ascii="Times New Roman" w:hAnsi="Times New Roman" w:cs="Times New Roman"/>
          <w:sz w:val="24"/>
          <w:szCs w:val="24"/>
        </w:rPr>
        <w:t xml:space="preserve">Учебное пособие (авторы О. С. Габриелян, И. Г. Остроумов, С.А. Сладков). </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2. Методическое пособие. 8 </w:t>
      </w:r>
      <w:r w:rsidR="00E8453A">
        <w:rPr>
          <w:rFonts w:ascii="Times New Roman" w:hAnsi="Times New Roman" w:cs="Times New Roman"/>
          <w:sz w:val="24"/>
          <w:szCs w:val="24"/>
        </w:rPr>
        <w:t xml:space="preserve">9 </w:t>
      </w:r>
      <w:r w:rsidRPr="00EF4530">
        <w:rPr>
          <w:rFonts w:ascii="Times New Roman" w:hAnsi="Times New Roman" w:cs="Times New Roman"/>
          <w:sz w:val="24"/>
          <w:szCs w:val="24"/>
        </w:rPr>
        <w:t>класс (авторы О. С. Габриелян, И. Г. Остроумов, С. А. Сладк</w:t>
      </w:r>
      <w:r w:rsidR="00E8453A">
        <w:rPr>
          <w:rFonts w:ascii="Times New Roman" w:hAnsi="Times New Roman" w:cs="Times New Roman"/>
          <w:sz w:val="24"/>
          <w:szCs w:val="24"/>
        </w:rPr>
        <w:t>ов). Программа курса химии для 8</w:t>
      </w:r>
      <w:r w:rsidRPr="00EF4530">
        <w:rPr>
          <w:rFonts w:ascii="Times New Roman" w:hAnsi="Times New Roman" w:cs="Times New Roman"/>
          <w:sz w:val="24"/>
          <w:szCs w:val="24"/>
        </w:rPr>
        <w:t>—9 классов общеобразовательных учреждений (авторы О. С. Габриелян, И. Г. Остроумов, С. А. Сладков).</w:t>
      </w:r>
    </w:p>
    <w:p w:rsidR="00EF4530" w:rsidRPr="00EF4530" w:rsidRDefault="00EF4530" w:rsidP="00EF4530">
      <w:pPr>
        <w:spacing w:line="360" w:lineRule="auto"/>
        <w:rPr>
          <w:rFonts w:ascii="Times New Roman" w:hAnsi="Times New Roman" w:cs="Times New Roman"/>
          <w:sz w:val="24"/>
          <w:szCs w:val="24"/>
        </w:rPr>
      </w:pPr>
      <w:r w:rsidRPr="00EF4530">
        <w:rPr>
          <w:rFonts w:ascii="Times New Roman" w:hAnsi="Times New Roman" w:cs="Times New Roman"/>
          <w:sz w:val="24"/>
          <w:szCs w:val="24"/>
        </w:rPr>
        <w:t xml:space="preserve">3. Рабочая тетрадь. 8 класс (авторы О. С. Габриелян, С. А. Сладков). </w:t>
      </w:r>
    </w:p>
    <w:p w:rsidR="00EF4530" w:rsidRPr="00EF4530" w:rsidRDefault="00EF4530" w:rsidP="00EF4530">
      <w:pPr>
        <w:spacing w:line="360" w:lineRule="auto"/>
        <w:rPr>
          <w:rFonts w:ascii="Times New Roman" w:hAnsi="Times New Roman" w:cs="Times New Roman"/>
          <w:sz w:val="24"/>
          <w:szCs w:val="24"/>
        </w:rPr>
      </w:pPr>
      <w:r w:rsidRPr="00EF4530">
        <w:rPr>
          <w:rFonts w:ascii="Times New Roman" w:hAnsi="Times New Roman" w:cs="Times New Roman"/>
          <w:sz w:val="24"/>
          <w:szCs w:val="24"/>
        </w:rPr>
        <w:t>4. Тетрадь для лабораторных опытов и практических работ. 8 класс (авторы О. С. Габриелян, И. В. Аксёнова).</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5. Проверочные и контрольные работы. 8 класс (авторы О. С. Габриелян, И. В. Тригубчак).</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6. Химия в тестах, задачах и упражнениях. 8 класс (авторы О. С. Габриелян,</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И. В. Тригубчак).</w:t>
      </w:r>
    </w:p>
    <w:p w:rsidR="00EF4530" w:rsidRPr="00EF4530" w:rsidRDefault="00EF4530" w:rsidP="001F7CA8">
      <w:pPr>
        <w:spacing w:line="360" w:lineRule="auto"/>
        <w:rPr>
          <w:rFonts w:ascii="Times New Roman" w:hAnsi="Times New Roman" w:cs="Times New Roman"/>
          <w:sz w:val="24"/>
          <w:szCs w:val="24"/>
        </w:rPr>
      </w:pPr>
      <w:r w:rsidRPr="00EF4530">
        <w:rPr>
          <w:rFonts w:ascii="Times New Roman" w:hAnsi="Times New Roman" w:cs="Times New Roman"/>
          <w:sz w:val="24"/>
          <w:szCs w:val="24"/>
        </w:rPr>
        <w:t>7. Электронная форма учебного пособия.</w:t>
      </w:r>
    </w:p>
    <w:p w:rsidR="00EF4530" w:rsidRPr="00EF4530" w:rsidRDefault="00EF4530" w:rsidP="00EF4530">
      <w:pPr>
        <w:spacing w:line="360" w:lineRule="auto"/>
        <w:ind w:firstLine="284"/>
        <w:jc w:val="center"/>
        <w:rPr>
          <w:rFonts w:ascii="Times New Roman" w:hAnsi="Times New Roman" w:cs="Times New Roman"/>
          <w:b/>
          <w:i/>
          <w:snapToGrid w:val="0"/>
          <w:sz w:val="24"/>
          <w:szCs w:val="24"/>
        </w:rPr>
      </w:pPr>
      <w:r w:rsidRPr="00EF4530">
        <w:rPr>
          <w:rFonts w:ascii="Times New Roman" w:hAnsi="Times New Roman" w:cs="Times New Roman"/>
          <w:b/>
          <w:i/>
          <w:snapToGrid w:val="0"/>
          <w:sz w:val="24"/>
          <w:szCs w:val="24"/>
        </w:rPr>
        <w:t>Информационные средства</w:t>
      </w:r>
    </w:p>
    <w:p w:rsidR="00EF4530" w:rsidRPr="00EF4530" w:rsidRDefault="00EF4530" w:rsidP="00EF4530">
      <w:pPr>
        <w:spacing w:line="360" w:lineRule="auto"/>
        <w:ind w:firstLine="284"/>
        <w:rPr>
          <w:rFonts w:ascii="Times New Roman" w:hAnsi="Times New Roman" w:cs="Times New Roman"/>
          <w:snapToGrid w:val="0"/>
          <w:sz w:val="24"/>
          <w:szCs w:val="24"/>
        </w:rPr>
      </w:pPr>
      <w:r w:rsidRPr="00EF4530">
        <w:rPr>
          <w:rFonts w:ascii="Times New Roman" w:hAnsi="Times New Roman" w:cs="Times New Roman"/>
          <w:b/>
          <w:i/>
          <w:snapToGrid w:val="0"/>
          <w:sz w:val="24"/>
          <w:szCs w:val="24"/>
        </w:rPr>
        <w:t>Интернет-ресурсы на русском языке</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napToGrid w:val="0"/>
          <w:sz w:val="24"/>
          <w:szCs w:val="24"/>
        </w:rPr>
        <w:t xml:space="preserve">1. </w:t>
      </w:r>
      <w:hyperlink r:id="rId8" w:history="1">
        <w:r w:rsidRPr="00EF4530">
          <w:rPr>
            <w:rFonts w:ascii="Times New Roman" w:hAnsi="Times New Roman" w:cs="Times New Roman"/>
            <w:sz w:val="24"/>
            <w:szCs w:val="24"/>
            <w:lang w:val="en-US"/>
          </w:rPr>
          <w:t>http</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www</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alhimik</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ru</w:t>
        </w:r>
      </w:hyperlink>
      <w:r w:rsidRPr="00EF4530">
        <w:rPr>
          <w:rFonts w:ascii="Times New Roman" w:hAnsi="Times New Roman" w:cs="Times New Roman"/>
          <w:sz w:val="24"/>
          <w:szCs w:val="24"/>
        </w:rPr>
        <w:t>. Представлены следующие рубрики: советы абитуриенту, учителю химии, справочник (очень большая подборка таблиц и справочных материалов), весёлая химия, новости, олимпиады, кунсткамера (масса интересных исторических сведений).</w:t>
      </w:r>
    </w:p>
    <w:p w:rsidR="00EF4530" w:rsidRPr="00EF4530" w:rsidRDefault="00EF4530" w:rsidP="00EF4530">
      <w:pPr>
        <w:spacing w:line="360" w:lineRule="auto"/>
        <w:jc w:val="both"/>
        <w:rPr>
          <w:rFonts w:ascii="Times New Roman" w:hAnsi="Times New Roman" w:cs="Times New Roman"/>
          <w:color w:val="0563C1"/>
          <w:sz w:val="24"/>
          <w:szCs w:val="24"/>
          <w:u w:val="single"/>
        </w:rPr>
      </w:pPr>
      <w:r w:rsidRPr="00EF4530">
        <w:rPr>
          <w:rFonts w:ascii="Times New Roman" w:hAnsi="Times New Roman" w:cs="Times New Roman"/>
          <w:sz w:val="24"/>
          <w:szCs w:val="24"/>
        </w:rPr>
        <w:t xml:space="preserve">2. </w:t>
      </w:r>
      <w:hyperlink r:id="rId9" w:history="1">
        <w:r w:rsidRPr="00EF4530">
          <w:rPr>
            <w:rFonts w:ascii="Times New Roman" w:hAnsi="Times New Roman" w:cs="Times New Roman"/>
            <w:sz w:val="24"/>
            <w:szCs w:val="24"/>
          </w:rPr>
          <w:t>http://www.hij.ru</w:t>
        </w:r>
      </w:hyperlink>
      <w:r w:rsidRPr="00EF4530">
        <w:rPr>
          <w:rFonts w:ascii="Times New Roman" w:hAnsi="Times New Roman" w:cs="Times New Roman"/>
          <w:sz w:val="24"/>
          <w:szCs w:val="24"/>
        </w:rPr>
        <w:t>. Журнал «Химия и жизнь»</w:t>
      </w:r>
      <w:r w:rsidRPr="00EF4530">
        <w:rPr>
          <w:rFonts w:ascii="Times New Roman" w:hAnsi="Times New Roman" w:cs="Times New Roman"/>
          <w:b/>
          <w:sz w:val="24"/>
          <w:szCs w:val="24"/>
        </w:rPr>
        <w:t xml:space="preserve"> </w:t>
      </w:r>
      <w:r w:rsidRPr="00EF4530">
        <w:rPr>
          <w:rFonts w:ascii="Times New Roman" w:hAnsi="Times New Roman" w:cs="Times New Roman"/>
          <w:color w:val="000000"/>
          <w:sz w:val="24"/>
          <w:szCs w:val="24"/>
        </w:rPr>
        <w:t>понятно и занимательно рассказывает обо всём интересном, что происходит в науке и в мире, в котором мы живём.</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3. </w:t>
      </w:r>
      <w:hyperlink r:id="rId10" w:history="1">
        <w:r w:rsidRPr="00EF4530">
          <w:rPr>
            <w:rFonts w:ascii="Times New Roman" w:hAnsi="Times New Roman" w:cs="Times New Roman"/>
            <w:sz w:val="24"/>
            <w:szCs w:val="24"/>
          </w:rPr>
          <w:t>http://chemistry-chemists.com/index.html</w:t>
        </w:r>
      </w:hyperlink>
      <w:r w:rsidRPr="00EF4530">
        <w:rPr>
          <w:rFonts w:ascii="Times New Roman" w:hAnsi="Times New Roman" w:cs="Times New Roman"/>
          <w:sz w:val="24"/>
          <w:szCs w:val="24"/>
        </w:rPr>
        <w:t xml:space="preserve">. Электронный журнал «Химики и химия», в котором представлено множество опытов по химии, занимательной информации, позволяющей увлечь учеников экспериментальной частью предмета. </w:t>
      </w:r>
    </w:p>
    <w:p w:rsidR="00EF4530" w:rsidRPr="00EF4530" w:rsidRDefault="00EF4530" w:rsidP="00EF4530">
      <w:pPr>
        <w:spacing w:line="360" w:lineRule="auto"/>
        <w:rPr>
          <w:rFonts w:ascii="Times New Roman" w:hAnsi="Times New Roman" w:cs="Times New Roman"/>
          <w:sz w:val="24"/>
          <w:szCs w:val="24"/>
        </w:rPr>
      </w:pPr>
      <w:r w:rsidRPr="00EF4530">
        <w:rPr>
          <w:rFonts w:ascii="Times New Roman" w:hAnsi="Times New Roman" w:cs="Times New Roman"/>
          <w:sz w:val="24"/>
          <w:szCs w:val="24"/>
        </w:rPr>
        <w:t xml:space="preserve">4. </w:t>
      </w:r>
      <w:hyperlink r:id="rId11" w:history="1">
        <w:r w:rsidRPr="00EF4530">
          <w:rPr>
            <w:rFonts w:ascii="Times New Roman" w:hAnsi="Times New Roman" w:cs="Times New Roman"/>
            <w:sz w:val="24"/>
            <w:szCs w:val="24"/>
            <w:lang w:val="en-US"/>
          </w:rPr>
          <w:t>http</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c</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books</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narod</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ru</w:t>
        </w:r>
      </w:hyperlink>
      <w:r w:rsidRPr="00EF4530">
        <w:rPr>
          <w:rFonts w:ascii="Times New Roman" w:hAnsi="Times New Roman" w:cs="Times New Roman"/>
          <w:sz w:val="24"/>
          <w:szCs w:val="24"/>
        </w:rPr>
        <w:t xml:space="preserve">. Всевозможная литература по химии. </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lastRenderedPageBreak/>
        <w:t xml:space="preserve">5. </w:t>
      </w:r>
      <w:hyperlink r:id="rId12" w:history="1">
        <w:r w:rsidRPr="00EF4530">
          <w:rPr>
            <w:rStyle w:val="a6"/>
            <w:rFonts w:ascii="Times New Roman" w:hAnsi="Times New Roman" w:cs="Times New Roman"/>
            <w:sz w:val="24"/>
            <w:szCs w:val="24"/>
          </w:rPr>
          <w:t>http://www.prosv.ru/</w:t>
        </w:r>
      </w:hyperlink>
      <w:r w:rsidRPr="00EF4530">
        <w:rPr>
          <w:rFonts w:ascii="Times New Roman" w:hAnsi="Times New Roman" w:cs="Times New Roman"/>
          <w:sz w:val="24"/>
          <w:szCs w:val="24"/>
        </w:rPr>
        <w:t xml:space="preserve">. Пособия для учащихся, в том числе и для подготовки к итоговой аттестации (ОГЭ и ЕГЭ), методические пособия для учителей, научно-популярная литература по химии.  </w:t>
      </w:r>
    </w:p>
    <w:p w:rsidR="00EF4530" w:rsidRPr="00EF4530" w:rsidRDefault="00EF4530" w:rsidP="00EF4530">
      <w:pPr>
        <w:spacing w:line="360" w:lineRule="auto"/>
        <w:jc w:val="both"/>
        <w:rPr>
          <w:rFonts w:ascii="Times New Roman" w:hAnsi="Times New Roman" w:cs="Times New Roman"/>
          <w:sz w:val="24"/>
          <w:szCs w:val="24"/>
        </w:rPr>
      </w:pPr>
      <w:r w:rsidRPr="00EF4530">
        <w:rPr>
          <w:rFonts w:ascii="Times New Roman" w:hAnsi="Times New Roman" w:cs="Times New Roman"/>
          <w:snapToGrid w:val="0"/>
          <w:sz w:val="24"/>
          <w:szCs w:val="24"/>
        </w:rPr>
        <w:t xml:space="preserve">6. </w:t>
      </w:r>
      <w:hyperlink r:id="rId13" w:history="1">
        <w:r w:rsidRPr="00EF4530">
          <w:rPr>
            <w:rFonts w:ascii="Times New Roman" w:hAnsi="Times New Roman" w:cs="Times New Roman"/>
            <w:sz w:val="24"/>
            <w:szCs w:val="24"/>
          </w:rPr>
          <w:t>http://1september.ru/</w:t>
        </w:r>
      </w:hyperlink>
      <w:r w:rsidRPr="00EF4530">
        <w:rPr>
          <w:rFonts w:ascii="Times New Roman" w:hAnsi="Times New Roman" w:cs="Times New Roman"/>
          <w:sz w:val="24"/>
          <w:szCs w:val="24"/>
        </w:rPr>
        <w:t xml:space="preserve">. Журнал для учителей и не только. Большое количество работ учеников, в том числе и исследовательского характера. </w:t>
      </w:r>
    </w:p>
    <w:p w:rsidR="00EF4530" w:rsidRPr="00EF4530" w:rsidRDefault="00EF4530" w:rsidP="00EF4530">
      <w:pPr>
        <w:spacing w:line="360" w:lineRule="auto"/>
        <w:rPr>
          <w:rFonts w:ascii="Times New Roman" w:hAnsi="Times New Roman" w:cs="Times New Roman"/>
          <w:sz w:val="24"/>
          <w:szCs w:val="24"/>
        </w:rPr>
      </w:pPr>
      <w:r w:rsidRPr="00EF4530">
        <w:rPr>
          <w:rFonts w:ascii="Times New Roman" w:hAnsi="Times New Roman" w:cs="Times New Roman"/>
          <w:sz w:val="24"/>
          <w:szCs w:val="24"/>
        </w:rPr>
        <w:t xml:space="preserve">7.  </w:t>
      </w:r>
      <w:hyperlink r:id="rId14" w:history="1">
        <w:r w:rsidRPr="00EF4530">
          <w:rPr>
            <w:rFonts w:ascii="Times New Roman" w:hAnsi="Times New Roman" w:cs="Times New Roman"/>
            <w:sz w:val="24"/>
            <w:szCs w:val="24"/>
          </w:rPr>
          <w:t>http://</w:t>
        </w:r>
        <w:r w:rsidRPr="00EF4530">
          <w:rPr>
            <w:rFonts w:ascii="Times New Roman" w:hAnsi="Times New Roman" w:cs="Times New Roman"/>
            <w:sz w:val="24"/>
            <w:szCs w:val="24"/>
            <w:lang w:val="en-US"/>
          </w:rPr>
          <w:t>schoolbase</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ru</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articles</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items</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ximiya</w:t>
        </w:r>
      </w:hyperlink>
      <w:r w:rsidRPr="00EF4530">
        <w:rPr>
          <w:rFonts w:ascii="Times New Roman" w:hAnsi="Times New Roman" w:cs="Times New Roman"/>
          <w:sz w:val="24"/>
          <w:szCs w:val="24"/>
        </w:rPr>
        <w:t xml:space="preserve">. Всероссийский школьный портал со ссылками на образовательные сайты по химии. </w:t>
      </w:r>
    </w:p>
    <w:p w:rsidR="00EF4530" w:rsidRDefault="00EF4530" w:rsidP="001F7CA8">
      <w:pPr>
        <w:spacing w:line="360" w:lineRule="auto"/>
        <w:jc w:val="both"/>
        <w:rPr>
          <w:rFonts w:ascii="Times New Roman" w:hAnsi="Times New Roman" w:cs="Times New Roman"/>
          <w:sz w:val="24"/>
          <w:szCs w:val="24"/>
        </w:rPr>
      </w:pPr>
      <w:r w:rsidRPr="00EF4530">
        <w:rPr>
          <w:rFonts w:ascii="Times New Roman" w:hAnsi="Times New Roman" w:cs="Times New Roman"/>
          <w:sz w:val="24"/>
          <w:szCs w:val="24"/>
        </w:rPr>
        <w:t xml:space="preserve">8. </w:t>
      </w:r>
      <w:hyperlink r:id="rId15" w:history="1">
        <w:r w:rsidRPr="00EF4530">
          <w:rPr>
            <w:rFonts w:ascii="Times New Roman" w:hAnsi="Times New Roman" w:cs="Times New Roman"/>
            <w:sz w:val="24"/>
            <w:szCs w:val="24"/>
            <w:lang w:val="en-US"/>
          </w:rPr>
          <w:t>www</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periodictable</w:t>
        </w:r>
        <w:r w:rsidRPr="00EF4530">
          <w:rPr>
            <w:rFonts w:ascii="Times New Roman" w:hAnsi="Times New Roman" w:cs="Times New Roman"/>
            <w:sz w:val="24"/>
            <w:szCs w:val="24"/>
          </w:rPr>
          <w:t>.</w:t>
        </w:r>
        <w:r w:rsidRPr="00EF4530">
          <w:rPr>
            <w:rFonts w:ascii="Times New Roman" w:hAnsi="Times New Roman" w:cs="Times New Roman"/>
            <w:sz w:val="24"/>
            <w:szCs w:val="24"/>
            <w:lang w:val="en-US"/>
          </w:rPr>
          <w:t>ru</w:t>
        </w:r>
      </w:hyperlink>
      <w:r w:rsidRPr="00EF4530">
        <w:rPr>
          <w:rFonts w:ascii="Times New Roman" w:hAnsi="Times New Roman" w:cs="Times New Roman"/>
          <w:sz w:val="24"/>
          <w:szCs w:val="24"/>
        </w:rPr>
        <w:t>. Сборник статей о химических элементах, иллюстрированный экспериментом.</w:t>
      </w:r>
    </w:p>
    <w:p w:rsidR="00DD212A" w:rsidRDefault="00DD212A" w:rsidP="001F7CA8">
      <w:pPr>
        <w:spacing w:line="360" w:lineRule="auto"/>
        <w:jc w:val="both"/>
        <w:rPr>
          <w:rFonts w:ascii="Times New Roman" w:hAnsi="Times New Roman" w:cs="Times New Roman"/>
          <w:sz w:val="24"/>
          <w:szCs w:val="24"/>
        </w:rPr>
      </w:pPr>
    </w:p>
    <w:p w:rsidR="00DD212A" w:rsidRDefault="00DD212A" w:rsidP="001F7CA8">
      <w:pPr>
        <w:spacing w:line="360" w:lineRule="auto"/>
        <w:jc w:val="both"/>
        <w:rPr>
          <w:rFonts w:ascii="Times New Roman" w:hAnsi="Times New Roman" w:cs="Times New Roman"/>
          <w:sz w:val="24"/>
          <w:szCs w:val="24"/>
        </w:rPr>
      </w:pPr>
    </w:p>
    <w:p w:rsidR="00DD212A" w:rsidRDefault="00DD212A" w:rsidP="00DD212A">
      <w:pPr>
        <w:tabs>
          <w:tab w:val="center" w:pos="4677"/>
          <w:tab w:val="left" w:pos="6450"/>
        </w:tabs>
        <w:spacing w:after="160" w:line="240" w:lineRule="auto"/>
        <w:jc w:val="center"/>
        <w:rPr>
          <w:rFonts w:ascii="Times New Roman" w:hAnsi="Times New Roman" w:cs="Times New Roman"/>
          <w:b/>
          <w:sz w:val="28"/>
          <w:szCs w:val="28"/>
        </w:rPr>
      </w:pPr>
      <w:r w:rsidRPr="00DD212A">
        <w:rPr>
          <w:rFonts w:ascii="Times New Roman" w:hAnsi="Times New Roman" w:cs="Times New Roman"/>
          <w:b/>
          <w:sz w:val="28"/>
          <w:szCs w:val="28"/>
        </w:rPr>
        <w:t xml:space="preserve">   Тематическое планирование уроков школьного курса для 8-го класса</w:t>
      </w:r>
    </w:p>
    <w:p w:rsidR="00DD212A" w:rsidRPr="00DD212A" w:rsidRDefault="00DD212A" w:rsidP="00DD212A">
      <w:pPr>
        <w:tabs>
          <w:tab w:val="center" w:pos="4677"/>
          <w:tab w:val="left" w:pos="6450"/>
        </w:tabs>
        <w:spacing w:after="160" w:line="240" w:lineRule="auto"/>
        <w:jc w:val="center"/>
        <w:rPr>
          <w:rFonts w:ascii="Times New Roman" w:eastAsia="Calibri" w:hAnsi="Times New Roman" w:cs="Times New Roman"/>
          <w:b/>
          <w:sz w:val="28"/>
          <w:szCs w:val="28"/>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930"/>
        <w:gridCol w:w="1276"/>
      </w:tblGrid>
      <w:tr w:rsidR="00DD212A" w:rsidTr="00CA68BA">
        <w:trPr>
          <w:trHeight w:val="1238"/>
        </w:trPr>
        <w:tc>
          <w:tcPr>
            <w:tcW w:w="709"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rPr>
                <w:rFonts w:ascii="Times New Roman" w:hAnsi="Times New Roman" w:cs="Times New Roman"/>
                <w:b/>
                <w:sz w:val="24"/>
                <w:szCs w:val="24"/>
              </w:rPr>
            </w:pPr>
            <w:r>
              <w:rPr>
                <w:rFonts w:ascii="Times New Roman" w:hAnsi="Times New Roman" w:cs="Times New Roman"/>
                <w:b/>
                <w:sz w:val="24"/>
                <w:szCs w:val="24"/>
              </w:rPr>
              <w:t>№ п/п</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DD212A" w:rsidRDefault="00DD212A" w:rsidP="00CA68B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Тема </w:t>
            </w:r>
          </w:p>
        </w:tc>
        <w:tc>
          <w:tcPr>
            <w:tcW w:w="1276" w:type="dxa"/>
            <w:tcBorders>
              <w:top w:val="single" w:sz="4" w:space="0" w:color="000000"/>
              <w:left w:val="single" w:sz="4" w:space="0" w:color="000000"/>
              <w:right w:val="single" w:sz="4" w:space="0" w:color="000000"/>
            </w:tcBorders>
            <w:vAlign w:val="center"/>
            <w:hideMark/>
          </w:tcPr>
          <w:p w:rsidR="00DD212A" w:rsidRDefault="00DD212A" w:rsidP="00CA68B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DD212A" w:rsidTr="00CA68BA">
        <w:trPr>
          <w:trHeight w:val="823"/>
        </w:trPr>
        <w:tc>
          <w:tcPr>
            <w:tcW w:w="709"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jc w:val="center"/>
              <w:rPr>
                <w:rFonts w:ascii="Times New Roman" w:hAnsi="Times New Roman" w:cs="Times New Roman"/>
                <w:snapToGrid w:val="0"/>
                <w:sz w:val="24"/>
                <w:szCs w:val="24"/>
              </w:rPr>
            </w:pPr>
          </w:p>
        </w:tc>
        <w:tc>
          <w:tcPr>
            <w:tcW w:w="8930" w:type="dxa"/>
            <w:tcBorders>
              <w:top w:val="single" w:sz="4" w:space="0" w:color="000000"/>
              <w:left w:val="single" w:sz="4" w:space="0" w:color="000000"/>
              <w:bottom w:val="single" w:sz="4" w:space="0" w:color="auto"/>
              <w:right w:val="single" w:sz="4" w:space="0" w:color="000000"/>
            </w:tcBorders>
            <w:hideMark/>
          </w:tcPr>
          <w:p w:rsidR="00DD212A" w:rsidRPr="002C37DA" w:rsidRDefault="00DD212A" w:rsidP="00CA68BA">
            <w:pPr>
              <w:spacing w:line="360" w:lineRule="auto"/>
              <w:rPr>
                <w:rFonts w:ascii="Times New Roman" w:hAnsi="Times New Roman" w:cs="Times New Roman"/>
                <w:b/>
                <w:sz w:val="24"/>
                <w:szCs w:val="24"/>
              </w:rPr>
            </w:pPr>
            <w:r>
              <w:rPr>
                <w:rFonts w:ascii="Times New Roman" w:hAnsi="Times New Roman" w:cs="Times New Roman"/>
                <w:b/>
                <w:sz w:val="24"/>
                <w:szCs w:val="24"/>
              </w:rPr>
              <w:t>Начальные понятия и законы химии (20 часов)</w:t>
            </w:r>
          </w:p>
        </w:tc>
        <w:tc>
          <w:tcPr>
            <w:tcW w:w="1276" w:type="dxa"/>
            <w:tcBorders>
              <w:top w:val="single" w:sz="4" w:space="0" w:color="000000"/>
              <w:left w:val="single" w:sz="4" w:space="0" w:color="000000"/>
              <w:bottom w:val="single" w:sz="4" w:space="0" w:color="auto"/>
              <w:right w:val="single" w:sz="4" w:space="0" w:color="000000"/>
            </w:tcBorders>
          </w:tcPr>
          <w:p w:rsidR="00DD212A" w:rsidRDefault="00DD212A" w:rsidP="00CA68BA">
            <w:pPr>
              <w:spacing w:line="360" w:lineRule="auto"/>
              <w:jc w:val="both"/>
              <w:rPr>
                <w:rFonts w:ascii="Times New Roman" w:hAnsi="Times New Roman" w:cs="Times New Roman"/>
                <w:snapToGrid w:val="0"/>
                <w:sz w:val="24"/>
                <w:szCs w:val="24"/>
              </w:rPr>
            </w:pPr>
          </w:p>
        </w:tc>
      </w:tr>
      <w:tr w:rsidR="00DD212A" w:rsidTr="00CA68BA">
        <w:trPr>
          <w:trHeight w:val="706"/>
        </w:trPr>
        <w:tc>
          <w:tcPr>
            <w:tcW w:w="709"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8930" w:type="dxa"/>
            <w:tcBorders>
              <w:top w:val="single" w:sz="4" w:space="0" w:color="000000"/>
              <w:left w:val="single" w:sz="4" w:space="0" w:color="000000"/>
              <w:bottom w:val="single" w:sz="4" w:space="0" w:color="auto"/>
              <w:right w:val="single" w:sz="4" w:space="0" w:color="000000"/>
            </w:tcBorders>
            <w:hideMark/>
          </w:tcPr>
          <w:p w:rsidR="00DD212A" w:rsidRPr="002C37DA" w:rsidRDefault="00DD212A" w:rsidP="00CA68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Предмет химии. Роль химии в жизни человека</w:t>
            </w:r>
          </w:p>
        </w:tc>
        <w:tc>
          <w:tcPr>
            <w:tcW w:w="1276" w:type="dxa"/>
            <w:tcBorders>
              <w:top w:val="single" w:sz="4" w:space="0" w:color="000000"/>
              <w:left w:val="single" w:sz="4" w:space="0" w:color="000000"/>
              <w:bottom w:val="single" w:sz="4" w:space="0" w:color="auto"/>
              <w:right w:val="single" w:sz="4" w:space="0" w:color="000000"/>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tc>
      </w:tr>
      <w:tr w:rsidR="00DD212A" w:rsidTr="00CA68BA">
        <w:trPr>
          <w:trHeight w:val="60"/>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2</w:t>
            </w:r>
          </w:p>
        </w:tc>
        <w:tc>
          <w:tcPr>
            <w:tcW w:w="8930" w:type="dxa"/>
            <w:tcBorders>
              <w:top w:val="single" w:sz="4" w:space="0" w:color="auto"/>
              <w:left w:val="single" w:sz="4" w:space="0" w:color="000000"/>
              <w:bottom w:val="single" w:sz="4" w:space="0" w:color="auto"/>
              <w:right w:val="single" w:sz="4" w:space="0" w:color="000000"/>
            </w:tcBorders>
            <w:hideMark/>
          </w:tcPr>
          <w:p w:rsidR="00DD212A" w:rsidRPr="002C37DA" w:rsidRDefault="00DD212A" w:rsidP="00CA68BA">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Методы изучения химии</w:t>
            </w:r>
          </w:p>
        </w:tc>
        <w:tc>
          <w:tcPr>
            <w:tcW w:w="1276" w:type="dxa"/>
            <w:tcBorders>
              <w:top w:val="single" w:sz="4" w:space="0" w:color="000000"/>
              <w:left w:val="single" w:sz="4" w:space="0" w:color="000000"/>
              <w:bottom w:val="single" w:sz="4" w:space="0" w:color="000000"/>
              <w:right w:val="single" w:sz="4" w:space="0" w:color="000000"/>
            </w:tcBorders>
          </w:tcPr>
          <w:p w:rsidR="00DD212A" w:rsidRDefault="00DD212A" w:rsidP="00CA68BA">
            <w:pPr>
              <w:tabs>
                <w:tab w:val="left" w:pos="224"/>
              </w:tabs>
              <w:spacing w:line="360" w:lineRule="auto"/>
              <w:rPr>
                <w:rFonts w:ascii="Times New Roman" w:hAnsi="Times New Roman" w:cs="Times New Roman"/>
                <w:b/>
                <w:sz w:val="24"/>
                <w:szCs w:val="24"/>
              </w:rPr>
            </w:pPr>
            <w:r>
              <w:rPr>
                <w:rFonts w:ascii="Times New Roman" w:hAnsi="Times New Roman" w:cs="Times New Roman"/>
                <w:b/>
                <w:sz w:val="24"/>
                <w:szCs w:val="24"/>
              </w:rPr>
              <w:t>1</w:t>
            </w:r>
          </w:p>
        </w:tc>
      </w:tr>
      <w:tr w:rsidR="00DD212A" w:rsidTr="00CA68BA">
        <w:trPr>
          <w:trHeight w:val="485"/>
        </w:trPr>
        <w:tc>
          <w:tcPr>
            <w:tcW w:w="709" w:type="dxa"/>
            <w:tcBorders>
              <w:top w:val="single" w:sz="4" w:space="0" w:color="auto"/>
              <w:left w:val="single" w:sz="4" w:space="0" w:color="000000"/>
              <w:bottom w:val="single" w:sz="4" w:space="0" w:color="000000"/>
              <w:right w:val="single" w:sz="4" w:space="0" w:color="000000"/>
            </w:tcBorders>
            <w:hideMark/>
          </w:tcPr>
          <w:p w:rsidR="00DD212A" w:rsidRDefault="00DD212A" w:rsidP="00CA68BA">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3</w:t>
            </w:r>
          </w:p>
        </w:tc>
        <w:tc>
          <w:tcPr>
            <w:tcW w:w="8930" w:type="dxa"/>
            <w:tcBorders>
              <w:top w:val="single" w:sz="4" w:space="0" w:color="000000"/>
              <w:left w:val="single" w:sz="4" w:space="0" w:color="000000"/>
              <w:bottom w:val="single" w:sz="4" w:space="0" w:color="000000"/>
              <w:right w:val="single" w:sz="4" w:space="0" w:color="000000"/>
            </w:tcBorders>
            <w:hideMark/>
          </w:tcPr>
          <w:p w:rsidR="00DD212A" w:rsidRPr="002C37DA" w:rsidRDefault="00DD212A" w:rsidP="00CA68B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Агрегатные состояния веществ</w:t>
            </w:r>
          </w:p>
        </w:tc>
        <w:tc>
          <w:tcPr>
            <w:tcW w:w="1276"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1</w:t>
            </w:r>
          </w:p>
        </w:tc>
      </w:tr>
      <w:tr w:rsidR="00DD212A" w:rsidTr="00CA68BA">
        <w:trPr>
          <w:trHeight w:val="1004"/>
        </w:trPr>
        <w:tc>
          <w:tcPr>
            <w:tcW w:w="709" w:type="dxa"/>
            <w:tcBorders>
              <w:top w:val="single" w:sz="4" w:space="0" w:color="000000"/>
              <w:left w:val="single" w:sz="4" w:space="0" w:color="000000"/>
              <w:bottom w:val="single" w:sz="4" w:space="0" w:color="auto"/>
              <w:right w:val="single" w:sz="4" w:space="0" w:color="000000"/>
            </w:tcBorders>
          </w:tcPr>
          <w:p w:rsidR="00DD212A" w:rsidRDefault="00DD212A" w:rsidP="00CA68BA">
            <w:pPr>
              <w:spacing w:line="360" w:lineRule="auto"/>
              <w:jc w:val="center"/>
              <w:rPr>
                <w:rFonts w:ascii="Times New Roman" w:eastAsia="Times New Roman" w:hAnsi="Times New Roman" w:cs="Times New Roman"/>
                <w:snapToGrid w:val="0"/>
                <w:sz w:val="24"/>
                <w:szCs w:val="24"/>
              </w:rPr>
            </w:pPr>
          </w:p>
          <w:p w:rsidR="00DD212A" w:rsidRDefault="00DD212A" w:rsidP="00CA68BA">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4</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Практическая работа № 1</w:t>
            </w:r>
            <w:r>
              <w:rPr>
                <w:rFonts w:ascii="Times New Roman" w:eastAsia="Times New Roman" w:hAnsi="Times New Roman" w:cs="Times New Roman"/>
                <w:sz w:val="24"/>
                <w:szCs w:val="24"/>
              </w:rPr>
              <w:t xml:space="preserve"> </w:t>
            </w:r>
            <w:r>
              <w:rPr>
                <w:rFonts w:ascii="Times New Roman" w:hAnsi="Times New Roman" w:cs="Times New Roman"/>
                <w:sz w:val="24"/>
                <w:szCs w:val="24"/>
              </w:rPr>
              <w:t>Знакомство с лабораторным оборудованием.</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Правила техники безопасности при работе в кабинете химии. Некоторые виды работ. </w:t>
            </w:r>
          </w:p>
        </w:tc>
        <w:tc>
          <w:tcPr>
            <w:tcW w:w="1276" w:type="dxa"/>
            <w:tcBorders>
              <w:top w:val="single" w:sz="4" w:space="0" w:color="000000"/>
              <w:left w:val="single" w:sz="4" w:space="0" w:color="000000"/>
              <w:bottom w:val="single" w:sz="4" w:space="0" w:color="auto"/>
              <w:right w:val="single" w:sz="4" w:space="0" w:color="000000"/>
            </w:tcBorders>
          </w:tcPr>
          <w:p w:rsidR="00DD212A" w:rsidRDefault="00DD212A" w:rsidP="00CA68B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DD212A" w:rsidTr="00CA68BA">
        <w:trPr>
          <w:trHeight w:val="611"/>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5</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Физические явления в химии как основа разделения смесей</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DD212A" w:rsidTr="00CA68BA">
        <w:trPr>
          <w:trHeight w:val="584"/>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Практическая работа № 2 (аналог работы «Очистка поваренной соли»)   Анализ почвы</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w:t>
            </w:r>
          </w:p>
        </w:tc>
      </w:tr>
      <w:tr w:rsidR="00DD212A" w:rsidTr="00CA68BA">
        <w:trPr>
          <w:trHeight w:val="649"/>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7</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Атомно-молекулярное учение. Химические элементы</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DD212A" w:rsidTr="00CA68BA">
        <w:trPr>
          <w:trHeight w:val="998"/>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    8</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tabs>
                <w:tab w:val="left" w:pos="225"/>
              </w:tabs>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Знаки химических элементов. Периодическая таблица химических элементов Д. И. Менделеева.</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DD212A" w:rsidTr="00CA68BA">
        <w:trPr>
          <w:trHeight w:val="846"/>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9</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tabs>
                <w:tab w:val="left" w:pos="225"/>
              </w:tabs>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Знаки химических элементов. Периодическая таблица химических элементов Д. И. Менделеева.</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DD212A" w:rsidTr="00CA68BA">
        <w:trPr>
          <w:trHeight w:val="557"/>
        </w:trPr>
        <w:tc>
          <w:tcPr>
            <w:tcW w:w="709" w:type="dxa"/>
            <w:tcBorders>
              <w:top w:val="single" w:sz="4" w:space="0" w:color="auto"/>
              <w:left w:val="single" w:sz="4" w:space="0" w:color="000000"/>
              <w:bottom w:val="single" w:sz="4" w:space="0" w:color="000000"/>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Химические формулы</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DD212A" w:rsidTr="00CA68BA">
        <w:trPr>
          <w:trHeight w:val="508"/>
        </w:trPr>
        <w:tc>
          <w:tcPr>
            <w:tcW w:w="709" w:type="dxa"/>
            <w:tcBorders>
              <w:top w:val="single" w:sz="4" w:space="0" w:color="auto"/>
              <w:left w:val="single" w:sz="4" w:space="0" w:color="000000"/>
              <w:bottom w:val="single" w:sz="4" w:space="0" w:color="000000"/>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11</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Химические формулы</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DD212A" w:rsidTr="00CA68BA">
        <w:trPr>
          <w:trHeight w:val="367"/>
        </w:trPr>
        <w:tc>
          <w:tcPr>
            <w:tcW w:w="709"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12-13</w:t>
            </w:r>
          </w:p>
        </w:tc>
        <w:tc>
          <w:tcPr>
            <w:tcW w:w="8930"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Валентность</w:t>
            </w:r>
            <w:r>
              <w:rPr>
                <w:rFonts w:ascii="Times New Roman" w:eastAsia="Times New Roman" w:hAnsi="Times New Roman" w:cs="Times New Roman"/>
                <w:snapToGrid w:val="0"/>
                <w:sz w:val="24"/>
                <w:szCs w:val="24"/>
              </w:rPr>
              <w:t xml:space="preserve">. </w:t>
            </w:r>
          </w:p>
        </w:tc>
        <w:tc>
          <w:tcPr>
            <w:tcW w:w="1276" w:type="dxa"/>
            <w:tcBorders>
              <w:top w:val="single" w:sz="4" w:space="0" w:color="auto"/>
              <w:left w:val="single" w:sz="4" w:space="0" w:color="000000"/>
              <w:bottom w:val="single" w:sz="4" w:space="0" w:color="auto"/>
              <w:right w:val="single" w:sz="4" w:space="0" w:color="000000"/>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2</w:t>
            </w:r>
          </w:p>
        </w:tc>
      </w:tr>
      <w:tr w:rsidR="00DD212A" w:rsidTr="00CA68BA">
        <w:trPr>
          <w:trHeight w:val="607"/>
        </w:trPr>
        <w:tc>
          <w:tcPr>
            <w:tcW w:w="709"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14</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Химические реакции. Признаки и условия их протекания</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DD212A" w:rsidTr="00CA68BA">
        <w:trPr>
          <w:trHeight w:val="546"/>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15</w:t>
            </w:r>
          </w:p>
        </w:tc>
        <w:tc>
          <w:tcPr>
            <w:tcW w:w="8930" w:type="dxa"/>
            <w:tcBorders>
              <w:top w:val="single" w:sz="4" w:space="0" w:color="000000"/>
              <w:left w:val="single" w:sz="4" w:space="0" w:color="000000"/>
              <w:bottom w:val="single" w:sz="4" w:space="0" w:color="auto"/>
              <w:right w:val="single" w:sz="4" w:space="0" w:color="000000"/>
            </w:tcBorders>
            <w:hideMark/>
          </w:tcPr>
          <w:p w:rsidR="00DD212A" w:rsidRPr="00B673C7" w:rsidRDefault="00DD212A" w:rsidP="00CA68BA">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Закон сохранения массы веществ. Химические уравнения</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DD212A" w:rsidTr="00CA68BA">
        <w:trPr>
          <w:trHeight w:val="703"/>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16</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Закон сохранения массы веществ. Химические уравнения</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DD212A" w:rsidTr="00CA68BA">
        <w:trPr>
          <w:trHeight w:val="275"/>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17-18</w:t>
            </w:r>
          </w:p>
        </w:tc>
        <w:tc>
          <w:tcPr>
            <w:tcW w:w="8930" w:type="dxa"/>
            <w:tcBorders>
              <w:top w:val="single" w:sz="4" w:space="0" w:color="000000"/>
              <w:left w:val="single" w:sz="4" w:space="0" w:color="000000"/>
              <w:bottom w:val="single" w:sz="4" w:space="0" w:color="auto"/>
              <w:right w:val="single" w:sz="4" w:space="0" w:color="000000"/>
            </w:tcBorders>
            <w:hideMark/>
          </w:tcPr>
          <w:p w:rsidR="00DD212A" w:rsidRPr="00B673C7" w:rsidRDefault="00DD212A" w:rsidP="00CA68BA">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Типы химических реакций</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DD212A" w:rsidTr="00CA68BA">
        <w:trPr>
          <w:trHeight w:val="738"/>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19</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Повторение и обобщение темы. Подготовка к контрольной работе. Тестирование, решение задач и выполнение упражнений по теме</w:t>
            </w:r>
          </w:p>
        </w:tc>
        <w:tc>
          <w:tcPr>
            <w:tcW w:w="1276" w:type="dxa"/>
            <w:tcBorders>
              <w:top w:val="single" w:sz="4" w:space="0" w:color="000000"/>
              <w:left w:val="single" w:sz="4" w:space="0" w:color="auto"/>
              <w:bottom w:val="single" w:sz="4" w:space="0" w:color="auto"/>
              <w:right w:val="single" w:sz="4" w:space="0" w:color="auto"/>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tc>
      </w:tr>
      <w:tr w:rsidR="00DD212A" w:rsidTr="00CA68BA">
        <w:trPr>
          <w:trHeight w:val="488"/>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20</w:t>
            </w:r>
          </w:p>
        </w:tc>
        <w:tc>
          <w:tcPr>
            <w:tcW w:w="8930" w:type="dxa"/>
            <w:tcBorders>
              <w:top w:val="single" w:sz="4" w:space="0" w:color="000000"/>
              <w:left w:val="single" w:sz="4" w:space="0" w:color="000000"/>
              <w:bottom w:val="single" w:sz="4" w:space="0" w:color="auto"/>
              <w:right w:val="single" w:sz="4" w:space="0" w:color="auto"/>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eastAsia="Calibri" w:hAnsi="Times New Roman" w:cs="Times New Roman"/>
                <w:sz w:val="24"/>
                <w:szCs w:val="24"/>
                <w:lang w:eastAsia="en-US"/>
              </w:rPr>
              <w:t>Контрольная работа № 1 «Начальные понятия и законы химии»</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tc>
      </w:tr>
      <w:tr w:rsidR="00DD212A" w:rsidTr="00CA68BA">
        <w:trPr>
          <w:trHeight w:val="488"/>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p>
        </w:tc>
        <w:tc>
          <w:tcPr>
            <w:tcW w:w="8930" w:type="dxa"/>
            <w:tcBorders>
              <w:top w:val="single" w:sz="4" w:space="0" w:color="000000"/>
              <w:left w:val="single" w:sz="4" w:space="0" w:color="000000"/>
              <w:bottom w:val="single" w:sz="4" w:space="0" w:color="auto"/>
              <w:right w:val="single" w:sz="4" w:space="0" w:color="auto"/>
            </w:tcBorders>
            <w:hideMark/>
          </w:tcPr>
          <w:p w:rsidR="00DD212A" w:rsidRDefault="00DD212A" w:rsidP="00CA68BA">
            <w:pPr>
              <w:spacing w:line="360" w:lineRule="auto"/>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Важнейшие представители неорганических веществ. </w:t>
            </w:r>
          </w:p>
          <w:p w:rsidR="00DD212A" w:rsidRDefault="00DD212A" w:rsidP="00CA68BA">
            <w:pPr>
              <w:spacing w:line="360" w:lineRule="auto"/>
              <w:jc w:val="both"/>
              <w:rPr>
                <w:rFonts w:ascii="Times New Roman" w:eastAsia="Calibri" w:hAnsi="Times New Roman" w:cs="Times New Roman"/>
                <w:sz w:val="24"/>
                <w:szCs w:val="24"/>
                <w:lang w:eastAsia="en-US"/>
              </w:rPr>
            </w:pPr>
            <w:r>
              <w:rPr>
                <w:rFonts w:ascii="Times New Roman" w:hAnsi="Times New Roman" w:cs="Times New Roman"/>
                <w:b/>
                <w:color w:val="231F20"/>
                <w:sz w:val="24"/>
                <w:szCs w:val="24"/>
              </w:rPr>
              <w:t xml:space="preserve">Количественные отношения в химии </w:t>
            </w:r>
            <w:r>
              <w:rPr>
                <w:rFonts w:ascii="Times New Roman" w:hAnsi="Times New Roman" w:cs="Times New Roman"/>
                <w:b/>
                <w:snapToGrid w:val="0"/>
                <w:sz w:val="24"/>
                <w:szCs w:val="24"/>
              </w:rPr>
              <w:t>(20 ч)</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jc w:val="both"/>
              <w:rPr>
                <w:rFonts w:ascii="Times New Roman" w:hAnsi="Times New Roman" w:cs="Times New Roman"/>
                <w:snapToGrid w:val="0"/>
                <w:sz w:val="24"/>
                <w:szCs w:val="24"/>
              </w:rPr>
            </w:pPr>
          </w:p>
        </w:tc>
      </w:tr>
      <w:tr w:rsidR="00DD212A" w:rsidTr="00CA68BA">
        <w:trPr>
          <w:trHeight w:val="518"/>
        </w:trPr>
        <w:tc>
          <w:tcPr>
            <w:tcW w:w="709"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21</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Воздух и его состав</w:t>
            </w:r>
            <w:r>
              <w:rPr>
                <w:rFonts w:ascii="Times New Roman" w:eastAsia="Times New Roman" w:hAnsi="Times New Roman" w:cs="Times New Roman"/>
                <w:snapToGrid w:val="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D212A" w:rsidRDefault="00DD212A" w:rsidP="00CA68BA">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DD212A" w:rsidTr="00CA68BA">
        <w:trPr>
          <w:trHeight w:val="601"/>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22</w:t>
            </w:r>
          </w:p>
        </w:tc>
        <w:tc>
          <w:tcPr>
            <w:tcW w:w="8930" w:type="dxa"/>
            <w:tcBorders>
              <w:top w:val="single" w:sz="4" w:space="0" w:color="auto"/>
              <w:left w:val="single" w:sz="4" w:space="0" w:color="000000"/>
              <w:bottom w:val="single" w:sz="4" w:space="0" w:color="auto"/>
              <w:right w:val="single" w:sz="4" w:space="0" w:color="000000"/>
            </w:tcBorders>
            <w:hideMark/>
          </w:tcPr>
          <w:p w:rsidR="00DD212A" w:rsidRPr="00B673C7" w:rsidRDefault="00DD212A" w:rsidP="00CA68BA">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Кислород</w:t>
            </w:r>
          </w:p>
        </w:tc>
        <w:tc>
          <w:tcPr>
            <w:tcW w:w="1276" w:type="dxa"/>
            <w:tcBorders>
              <w:top w:val="single" w:sz="4" w:space="0" w:color="000000"/>
              <w:left w:val="single" w:sz="4" w:space="0" w:color="auto"/>
              <w:bottom w:val="single" w:sz="4" w:space="0" w:color="auto"/>
              <w:right w:val="single" w:sz="4" w:space="0" w:color="auto"/>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tc>
      </w:tr>
      <w:tr w:rsidR="00DD212A" w:rsidTr="00CA68BA">
        <w:trPr>
          <w:trHeight w:val="515"/>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23</w:t>
            </w:r>
          </w:p>
        </w:tc>
        <w:tc>
          <w:tcPr>
            <w:tcW w:w="8930" w:type="dxa"/>
            <w:tcBorders>
              <w:top w:val="single" w:sz="4" w:space="0" w:color="000000"/>
              <w:left w:val="single" w:sz="4" w:space="0" w:color="auto"/>
              <w:bottom w:val="single" w:sz="4" w:space="0" w:color="000000"/>
              <w:right w:val="nil"/>
            </w:tcBorders>
            <w:hideMark/>
          </w:tcPr>
          <w:p w:rsidR="00DD212A" w:rsidRDefault="00DD212A" w:rsidP="00CA68BA">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Практическая работа № 3</w:t>
            </w:r>
            <w:r>
              <w:rPr>
                <w:rFonts w:ascii="Times New Roman" w:eastAsia="Times New Roman" w:hAnsi="Times New Roman" w:cs="Times New Roman"/>
                <w:snapToGrid w:val="0"/>
                <w:sz w:val="24"/>
                <w:szCs w:val="24"/>
              </w:rPr>
              <w:t xml:space="preserve"> </w:t>
            </w:r>
            <w:r>
              <w:rPr>
                <w:rFonts w:ascii="Times New Roman" w:hAnsi="Times New Roman" w:cs="Times New Roman"/>
                <w:snapToGrid w:val="0"/>
                <w:sz w:val="24"/>
                <w:szCs w:val="24"/>
              </w:rPr>
              <w:t xml:space="preserve">Получение, собирание и распознавание кислорода </w:t>
            </w:r>
          </w:p>
        </w:tc>
        <w:tc>
          <w:tcPr>
            <w:tcW w:w="1276" w:type="dxa"/>
            <w:tcBorders>
              <w:top w:val="single" w:sz="4" w:space="0" w:color="000000"/>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tc>
      </w:tr>
      <w:tr w:rsidR="00DD212A" w:rsidTr="00CA68BA">
        <w:trPr>
          <w:trHeight w:val="550"/>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24</w:t>
            </w:r>
          </w:p>
        </w:tc>
        <w:tc>
          <w:tcPr>
            <w:tcW w:w="8930" w:type="dxa"/>
            <w:tcBorders>
              <w:top w:val="single" w:sz="4" w:space="0" w:color="auto"/>
              <w:left w:val="single" w:sz="4" w:space="0" w:color="000000"/>
              <w:bottom w:val="single" w:sz="4" w:space="0" w:color="auto"/>
              <w:right w:val="single" w:sz="4" w:space="0" w:color="000000"/>
            </w:tcBorders>
            <w:hideMark/>
          </w:tcPr>
          <w:p w:rsidR="00DD212A" w:rsidRPr="00B673C7" w:rsidRDefault="00DD212A" w:rsidP="00CA68BA">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Оксиды</w:t>
            </w:r>
            <w:r>
              <w:rPr>
                <w:rFonts w:ascii="Times New Roman" w:eastAsia="Times New Roman" w:hAnsi="Times New Roman" w:cs="Times New Roman"/>
                <w:snapToGrid w:val="0"/>
                <w:sz w:val="24"/>
                <w:szCs w:val="24"/>
              </w:rPr>
              <w:t xml:space="preserve">.  </w:t>
            </w:r>
          </w:p>
        </w:tc>
        <w:tc>
          <w:tcPr>
            <w:tcW w:w="1276" w:type="dxa"/>
            <w:tcBorders>
              <w:top w:val="single" w:sz="4" w:space="0" w:color="auto"/>
              <w:left w:val="single" w:sz="4" w:space="0" w:color="000000"/>
              <w:bottom w:val="single" w:sz="4" w:space="0" w:color="auto"/>
              <w:right w:val="single" w:sz="4" w:space="0" w:color="000000"/>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tc>
      </w:tr>
      <w:tr w:rsidR="00DD212A" w:rsidTr="00CA68BA">
        <w:trPr>
          <w:trHeight w:val="713"/>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25</w:t>
            </w:r>
          </w:p>
        </w:tc>
        <w:tc>
          <w:tcPr>
            <w:tcW w:w="8930" w:type="dxa"/>
            <w:tcBorders>
              <w:top w:val="single" w:sz="4" w:space="0" w:color="auto"/>
              <w:left w:val="single" w:sz="4" w:space="0" w:color="000000"/>
              <w:bottom w:val="single" w:sz="4" w:space="0" w:color="auto"/>
              <w:right w:val="single" w:sz="4" w:space="0" w:color="000000"/>
            </w:tcBorders>
            <w:hideMark/>
          </w:tcPr>
          <w:p w:rsidR="00DD212A" w:rsidRPr="00B673C7" w:rsidRDefault="00DD212A" w:rsidP="00CA68BA">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Водород</w:t>
            </w:r>
          </w:p>
        </w:tc>
        <w:tc>
          <w:tcPr>
            <w:tcW w:w="1276" w:type="dxa"/>
            <w:tcBorders>
              <w:top w:val="single" w:sz="4" w:space="0" w:color="000000"/>
              <w:left w:val="single" w:sz="4" w:space="0" w:color="auto"/>
              <w:bottom w:val="single" w:sz="4" w:space="0" w:color="auto"/>
              <w:right w:val="single" w:sz="4" w:space="0" w:color="auto"/>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tc>
      </w:tr>
      <w:tr w:rsidR="00DD212A" w:rsidTr="00CA68BA">
        <w:trPr>
          <w:trHeight w:val="313"/>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26</w:t>
            </w:r>
          </w:p>
        </w:tc>
        <w:tc>
          <w:tcPr>
            <w:tcW w:w="8930" w:type="dxa"/>
            <w:tcBorders>
              <w:top w:val="single" w:sz="4" w:space="0" w:color="000000"/>
              <w:left w:val="single" w:sz="4" w:space="0" w:color="auto"/>
              <w:bottom w:val="single" w:sz="4" w:space="0" w:color="000000"/>
              <w:right w:val="nil"/>
            </w:tcBorders>
            <w:hideMark/>
          </w:tcPr>
          <w:p w:rsidR="00DD212A" w:rsidRDefault="00DD212A" w:rsidP="00CA68BA">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 xml:space="preserve">Практическая работа № 4. </w:t>
            </w:r>
            <w:r>
              <w:rPr>
                <w:rFonts w:ascii="Times New Roman" w:eastAsia="Times New Roman" w:hAnsi="Times New Roman" w:cs="Times New Roman"/>
                <w:snapToGrid w:val="0"/>
                <w:sz w:val="24"/>
                <w:szCs w:val="24"/>
              </w:rPr>
              <w:t xml:space="preserve"> </w:t>
            </w:r>
            <w:r>
              <w:rPr>
                <w:rFonts w:ascii="Times New Roman" w:hAnsi="Times New Roman" w:cs="Times New Roman"/>
                <w:snapToGrid w:val="0"/>
                <w:sz w:val="24"/>
                <w:szCs w:val="24"/>
              </w:rPr>
              <w:t>Получение, собирание и распознавание водорода</w:t>
            </w:r>
          </w:p>
        </w:tc>
        <w:tc>
          <w:tcPr>
            <w:tcW w:w="1276" w:type="dxa"/>
            <w:tcBorders>
              <w:top w:val="single" w:sz="4" w:space="0" w:color="000000"/>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tc>
      </w:tr>
      <w:tr w:rsidR="00DD212A" w:rsidTr="00CA68BA">
        <w:trPr>
          <w:trHeight w:val="491"/>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  27-28</w:t>
            </w:r>
          </w:p>
        </w:tc>
        <w:tc>
          <w:tcPr>
            <w:tcW w:w="8930" w:type="dxa"/>
            <w:tcBorders>
              <w:top w:val="single" w:sz="4" w:space="0" w:color="auto"/>
              <w:left w:val="single" w:sz="4" w:space="0" w:color="000000"/>
              <w:bottom w:val="single" w:sz="4" w:space="0" w:color="auto"/>
              <w:right w:val="single" w:sz="4" w:space="0" w:color="000000"/>
            </w:tcBorders>
            <w:hideMark/>
          </w:tcPr>
          <w:p w:rsidR="00DD212A" w:rsidRPr="00B673C7" w:rsidRDefault="00DD212A" w:rsidP="00CA68BA">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Кислоты</w:t>
            </w:r>
          </w:p>
        </w:tc>
        <w:tc>
          <w:tcPr>
            <w:tcW w:w="1276" w:type="dxa"/>
            <w:tcBorders>
              <w:top w:val="single" w:sz="4" w:space="0" w:color="auto"/>
              <w:left w:val="single" w:sz="4" w:space="0" w:color="000000"/>
              <w:bottom w:val="single" w:sz="4" w:space="0" w:color="auto"/>
              <w:right w:val="single" w:sz="4" w:space="0" w:color="000000"/>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2</w:t>
            </w:r>
          </w:p>
        </w:tc>
      </w:tr>
      <w:tr w:rsidR="00DD212A" w:rsidTr="00CA68BA">
        <w:trPr>
          <w:trHeight w:val="590"/>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29-30</w:t>
            </w:r>
          </w:p>
        </w:tc>
        <w:tc>
          <w:tcPr>
            <w:tcW w:w="8930" w:type="dxa"/>
            <w:tcBorders>
              <w:top w:val="single" w:sz="4" w:space="0" w:color="000000"/>
              <w:left w:val="single" w:sz="4" w:space="0" w:color="auto"/>
              <w:bottom w:val="single" w:sz="4" w:space="0" w:color="000000"/>
              <w:right w:val="single" w:sz="4" w:space="0" w:color="000000"/>
            </w:tcBorders>
            <w:hideMark/>
          </w:tcPr>
          <w:p w:rsidR="00DD212A" w:rsidRPr="00B673C7" w:rsidRDefault="00DD212A" w:rsidP="00CA68BA">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Соли</w:t>
            </w:r>
          </w:p>
        </w:tc>
        <w:tc>
          <w:tcPr>
            <w:tcW w:w="1276" w:type="dxa"/>
            <w:tcBorders>
              <w:top w:val="single" w:sz="4" w:space="0" w:color="000000"/>
              <w:left w:val="single" w:sz="4" w:space="0" w:color="000000"/>
              <w:bottom w:val="single" w:sz="4" w:space="0" w:color="000000"/>
              <w:right w:val="single" w:sz="4" w:space="0" w:color="000000"/>
            </w:tcBorders>
          </w:tcPr>
          <w:p w:rsidR="00DD212A" w:rsidRDefault="00DD212A" w:rsidP="00CA68BA">
            <w:pPr>
              <w:spacing w:line="36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r>
      <w:tr w:rsidR="00DD212A" w:rsidTr="00CA68BA">
        <w:trPr>
          <w:trHeight w:val="698"/>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31</w:t>
            </w:r>
          </w:p>
        </w:tc>
        <w:tc>
          <w:tcPr>
            <w:tcW w:w="8930"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Количество вещества </w:t>
            </w:r>
          </w:p>
        </w:tc>
        <w:tc>
          <w:tcPr>
            <w:tcW w:w="1276"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 1</w:t>
            </w:r>
          </w:p>
        </w:tc>
      </w:tr>
      <w:tr w:rsidR="00DD212A" w:rsidTr="00CA68BA">
        <w:trPr>
          <w:trHeight w:val="556"/>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32</w:t>
            </w:r>
          </w:p>
        </w:tc>
        <w:tc>
          <w:tcPr>
            <w:tcW w:w="8930"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Молярный объем газообразных веществ</w:t>
            </w:r>
          </w:p>
        </w:tc>
        <w:tc>
          <w:tcPr>
            <w:tcW w:w="1276" w:type="dxa"/>
            <w:tcBorders>
              <w:top w:val="single" w:sz="4" w:space="0" w:color="000000"/>
              <w:left w:val="single" w:sz="4" w:space="0" w:color="000000"/>
              <w:bottom w:val="single" w:sz="4" w:space="0" w:color="000000"/>
              <w:right w:val="single" w:sz="4" w:space="0" w:color="000000"/>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1</w:t>
            </w:r>
          </w:p>
        </w:tc>
      </w:tr>
      <w:tr w:rsidR="00DD212A" w:rsidTr="00CA68BA">
        <w:trPr>
          <w:trHeight w:val="70"/>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33-34</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Расчёты по химическим уравнениям. Расчеты с использованием понятий «количество вещества», «молярная масса», «молярный объем газов», «число Авогадро»</w:t>
            </w:r>
          </w:p>
        </w:tc>
        <w:tc>
          <w:tcPr>
            <w:tcW w:w="1276" w:type="dxa"/>
            <w:tcBorders>
              <w:top w:val="single" w:sz="4" w:space="0" w:color="000000"/>
              <w:left w:val="single" w:sz="4" w:space="0" w:color="000000"/>
              <w:bottom w:val="single" w:sz="4" w:space="0" w:color="auto"/>
              <w:right w:val="single" w:sz="4" w:space="0" w:color="000000"/>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2</w:t>
            </w:r>
          </w:p>
        </w:tc>
      </w:tr>
      <w:tr w:rsidR="00DD212A" w:rsidTr="00CA68BA">
        <w:trPr>
          <w:trHeight w:val="244"/>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35-36</w:t>
            </w:r>
          </w:p>
        </w:tc>
        <w:tc>
          <w:tcPr>
            <w:tcW w:w="8930"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Вода. Основания</w:t>
            </w:r>
          </w:p>
        </w:tc>
        <w:tc>
          <w:tcPr>
            <w:tcW w:w="1276" w:type="dxa"/>
            <w:tcBorders>
              <w:top w:val="single" w:sz="4" w:space="0" w:color="000000"/>
              <w:left w:val="single" w:sz="4" w:space="0" w:color="000000"/>
              <w:bottom w:val="single" w:sz="4" w:space="0" w:color="000000"/>
              <w:right w:val="single" w:sz="4" w:space="0" w:color="000000"/>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2</w:t>
            </w:r>
          </w:p>
        </w:tc>
      </w:tr>
      <w:tr w:rsidR="00DD212A" w:rsidTr="00CA68BA">
        <w:trPr>
          <w:trHeight w:val="713"/>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37</w:t>
            </w:r>
          </w:p>
        </w:tc>
        <w:tc>
          <w:tcPr>
            <w:tcW w:w="8930" w:type="dxa"/>
            <w:tcBorders>
              <w:top w:val="single" w:sz="4" w:space="0" w:color="000000"/>
              <w:left w:val="single" w:sz="4" w:space="0" w:color="auto"/>
              <w:bottom w:val="single" w:sz="4" w:space="0" w:color="000000"/>
              <w:right w:val="nil"/>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Растворы. Массовая доля растворённого вещества</w:t>
            </w:r>
          </w:p>
        </w:tc>
        <w:tc>
          <w:tcPr>
            <w:tcW w:w="1276" w:type="dxa"/>
            <w:tcBorders>
              <w:top w:val="single" w:sz="4" w:space="0" w:color="000000"/>
              <w:left w:val="single" w:sz="4" w:space="0" w:color="auto"/>
              <w:bottom w:val="single" w:sz="4" w:space="0" w:color="000000"/>
              <w:right w:val="single" w:sz="4" w:space="0" w:color="auto"/>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 1</w:t>
            </w:r>
          </w:p>
        </w:tc>
      </w:tr>
      <w:tr w:rsidR="00DD212A" w:rsidTr="00CA68BA">
        <w:trPr>
          <w:trHeight w:val="848"/>
        </w:trPr>
        <w:tc>
          <w:tcPr>
            <w:tcW w:w="709" w:type="dxa"/>
            <w:tcBorders>
              <w:top w:val="single" w:sz="4" w:space="0" w:color="000000"/>
              <w:left w:val="single" w:sz="4" w:space="0" w:color="000000"/>
              <w:bottom w:val="single" w:sz="4" w:space="0" w:color="auto"/>
              <w:right w:val="single" w:sz="4" w:space="0" w:color="auto"/>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  38</w:t>
            </w:r>
          </w:p>
        </w:tc>
        <w:tc>
          <w:tcPr>
            <w:tcW w:w="8930" w:type="dxa"/>
            <w:tcBorders>
              <w:top w:val="single" w:sz="4" w:space="0" w:color="000000"/>
              <w:left w:val="single" w:sz="4" w:space="0" w:color="auto"/>
              <w:bottom w:val="single" w:sz="4" w:space="0" w:color="auto"/>
              <w:right w:val="nil"/>
            </w:tcBorders>
            <w:hideMark/>
          </w:tcPr>
          <w:p w:rsidR="00DD212A" w:rsidRDefault="00DD212A" w:rsidP="00CA68BA">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Практическая работа № 5 Приготовление растворов солей с их заданной массовой долей </w:t>
            </w:r>
          </w:p>
        </w:tc>
        <w:tc>
          <w:tcPr>
            <w:tcW w:w="1276" w:type="dxa"/>
            <w:tcBorders>
              <w:top w:val="single" w:sz="4" w:space="0" w:color="000000"/>
              <w:left w:val="single" w:sz="4" w:space="0" w:color="auto"/>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1</w:t>
            </w:r>
          </w:p>
        </w:tc>
      </w:tr>
      <w:tr w:rsidR="00DD212A" w:rsidTr="00CA68BA">
        <w:trPr>
          <w:trHeight w:val="704"/>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39</w:t>
            </w:r>
          </w:p>
        </w:tc>
        <w:tc>
          <w:tcPr>
            <w:tcW w:w="8930"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Обобщение и систематизация знаний по теме «Важнейшие представители</w:t>
            </w:r>
            <w:r>
              <w:rPr>
                <w:rFonts w:ascii="Times New Roman" w:eastAsia="Times New Roman" w:hAnsi="Times New Roman" w:cs="Times New Roman"/>
                <w:snapToGrid w:val="0"/>
                <w:sz w:val="24"/>
                <w:szCs w:val="24"/>
              </w:rPr>
              <w:t xml:space="preserve"> </w:t>
            </w:r>
            <w:r>
              <w:rPr>
                <w:rFonts w:ascii="Times New Roman" w:hAnsi="Times New Roman" w:cs="Times New Roman"/>
                <w:snapToGrid w:val="0"/>
                <w:sz w:val="24"/>
                <w:szCs w:val="24"/>
              </w:rPr>
              <w:t>неорганических веществ. Количественные отношения в химии»</w:t>
            </w:r>
          </w:p>
        </w:tc>
        <w:tc>
          <w:tcPr>
            <w:tcW w:w="1276" w:type="dxa"/>
            <w:tcBorders>
              <w:top w:val="single" w:sz="4" w:space="0" w:color="000000"/>
              <w:left w:val="single" w:sz="4" w:space="0" w:color="000000"/>
              <w:bottom w:val="single" w:sz="4" w:space="0" w:color="000000"/>
              <w:right w:val="single" w:sz="4" w:space="0" w:color="000000"/>
            </w:tcBorders>
          </w:tcPr>
          <w:p w:rsidR="00DD212A" w:rsidRDefault="00DD212A" w:rsidP="00CA68BA">
            <w:pPr>
              <w:spacing w:line="360" w:lineRule="auto"/>
              <w:rPr>
                <w:rFonts w:ascii="Times New Roman" w:hAnsi="Times New Roman" w:cs="Times New Roman"/>
                <w:i/>
                <w:snapToGrid w:val="0"/>
                <w:sz w:val="24"/>
                <w:szCs w:val="24"/>
              </w:rPr>
            </w:pPr>
            <w:r>
              <w:rPr>
                <w:rFonts w:ascii="Times New Roman" w:hAnsi="Times New Roman" w:cs="Times New Roman"/>
                <w:i/>
                <w:snapToGrid w:val="0"/>
                <w:sz w:val="24"/>
                <w:szCs w:val="24"/>
              </w:rPr>
              <w:t>1</w:t>
            </w:r>
          </w:p>
        </w:tc>
      </w:tr>
      <w:tr w:rsidR="00DD212A" w:rsidTr="00CA68BA">
        <w:trPr>
          <w:trHeight w:val="541"/>
        </w:trPr>
        <w:tc>
          <w:tcPr>
            <w:tcW w:w="709" w:type="dxa"/>
            <w:tcBorders>
              <w:top w:val="single" w:sz="4" w:space="0" w:color="auto"/>
              <w:left w:val="single" w:sz="4" w:space="0" w:color="000000"/>
              <w:bottom w:val="single" w:sz="4" w:space="0" w:color="000000"/>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40</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i/>
                <w:snapToGrid w:val="0"/>
                <w:sz w:val="24"/>
                <w:szCs w:val="24"/>
              </w:rPr>
            </w:pPr>
            <w:r>
              <w:rPr>
                <w:rFonts w:ascii="Times New Roman" w:hAnsi="Times New Roman" w:cs="Times New Roman"/>
                <w:snapToGrid w:val="0"/>
                <w:sz w:val="24"/>
                <w:szCs w:val="24"/>
              </w:rPr>
              <w:t>Контрольная работа №2 по теме «Важнейшие представители неорганических веществ. Количественные отношения в химии»</w:t>
            </w:r>
          </w:p>
        </w:tc>
        <w:tc>
          <w:tcPr>
            <w:tcW w:w="1276" w:type="dxa"/>
            <w:tcBorders>
              <w:top w:val="single" w:sz="4" w:space="0" w:color="000000"/>
              <w:left w:val="single" w:sz="4" w:space="0" w:color="000000"/>
              <w:bottom w:val="single" w:sz="4" w:space="0" w:color="auto"/>
              <w:right w:val="single" w:sz="4" w:space="0" w:color="000000"/>
            </w:tcBorders>
          </w:tcPr>
          <w:p w:rsidR="00DD212A" w:rsidRDefault="00DD212A" w:rsidP="00CA68BA">
            <w:pPr>
              <w:spacing w:line="360" w:lineRule="auto"/>
              <w:jc w:val="both"/>
              <w:rPr>
                <w:rFonts w:ascii="Times New Roman" w:hAnsi="Times New Roman" w:cs="Times New Roman"/>
                <w:i/>
                <w:snapToGrid w:val="0"/>
                <w:sz w:val="24"/>
                <w:szCs w:val="24"/>
              </w:rPr>
            </w:pPr>
            <w:r>
              <w:rPr>
                <w:rFonts w:ascii="Times New Roman" w:hAnsi="Times New Roman" w:cs="Times New Roman"/>
                <w:i/>
                <w:snapToGrid w:val="0"/>
                <w:sz w:val="24"/>
                <w:szCs w:val="24"/>
              </w:rPr>
              <w:t>1</w:t>
            </w:r>
          </w:p>
        </w:tc>
      </w:tr>
      <w:tr w:rsidR="00DD212A" w:rsidTr="00CA68BA">
        <w:trPr>
          <w:trHeight w:val="541"/>
        </w:trPr>
        <w:tc>
          <w:tcPr>
            <w:tcW w:w="709" w:type="dxa"/>
            <w:tcBorders>
              <w:top w:val="single" w:sz="4" w:space="0" w:color="auto"/>
              <w:left w:val="single" w:sz="4" w:space="0" w:color="000000"/>
              <w:bottom w:val="single" w:sz="4" w:space="0" w:color="000000"/>
              <w:right w:val="single" w:sz="4" w:space="0" w:color="000000"/>
            </w:tcBorders>
            <w:hideMark/>
          </w:tcPr>
          <w:p w:rsidR="00DD212A" w:rsidRDefault="00DD212A" w:rsidP="00CA68BA">
            <w:pPr>
              <w:spacing w:line="360" w:lineRule="auto"/>
              <w:rPr>
                <w:rFonts w:ascii="Times New Roman" w:hAnsi="Times New Roman" w:cs="Times New Roman"/>
                <w:snapToGrid w:val="0"/>
                <w:sz w:val="24"/>
                <w:szCs w:val="24"/>
              </w:rPr>
            </w:pP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b/>
                <w:color w:val="231F20"/>
                <w:sz w:val="24"/>
                <w:szCs w:val="24"/>
              </w:rPr>
              <w:t>Основные классы неорганических соединений (10 ч)</w:t>
            </w:r>
          </w:p>
        </w:tc>
        <w:tc>
          <w:tcPr>
            <w:tcW w:w="1276" w:type="dxa"/>
            <w:tcBorders>
              <w:top w:val="single" w:sz="4" w:space="0" w:color="000000"/>
              <w:left w:val="single" w:sz="4" w:space="0" w:color="000000"/>
              <w:bottom w:val="single" w:sz="4" w:space="0" w:color="auto"/>
              <w:right w:val="single" w:sz="4" w:space="0" w:color="000000"/>
            </w:tcBorders>
          </w:tcPr>
          <w:p w:rsidR="00DD212A" w:rsidRDefault="00DD212A" w:rsidP="00CA68BA">
            <w:pPr>
              <w:spacing w:line="360" w:lineRule="auto"/>
              <w:jc w:val="both"/>
              <w:rPr>
                <w:rFonts w:ascii="Times New Roman" w:hAnsi="Times New Roman" w:cs="Times New Roman"/>
                <w:i/>
                <w:snapToGrid w:val="0"/>
                <w:sz w:val="24"/>
                <w:szCs w:val="24"/>
              </w:rPr>
            </w:pPr>
          </w:p>
        </w:tc>
      </w:tr>
      <w:tr w:rsidR="00DD212A" w:rsidTr="00CA68BA">
        <w:trPr>
          <w:trHeight w:val="635"/>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41</w:t>
            </w:r>
          </w:p>
        </w:tc>
        <w:tc>
          <w:tcPr>
            <w:tcW w:w="8930" w:type="dxa"/>
            <w:tcBorders>
              <w:top w:val="single" w:sz="4" w:space="0" w:color="000000"/>
              <w:left w:val="single" w:sz="4" w:space="0" w:color="auto"/>
              <w:bottom w:val="single" w:sz="4" w:space="0" w:color="000000"/>
              <w:right w:val="nil"/>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Оксиды: классификация и свойства</w:t>
            </w:r>
          </w:p>
        </w:tc>
        <w:tc>
          <w:tcPr>
            <w:tcW w:w="1276" w:type="dxa"/>
            <w:tcBorders>
              <w:top w:val="single" w:sz="4" w:space="0" w:color="000000"/>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1</w:t>
            </w:r>
          </w:p>
        </w:tc>
      </w:tr>
      <w:tr w:rsidR="00DD212A" w:rsidTr="00CA68BA">
        <w:trPr>
          <w:trHeight w:val="701"/>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42</w:t>
            </w:r>
          </w:p>
        </w:tc>
        <w:tc>
          <w:tcPr>
            <w:tcW w:w="8930" w:type="dxa"/>
            <w:tcBorders>
              <w:top w:val="single" w:sz="4" w:space="0" w:color="000000"/>
              <w:left w:val="single" w:sz="4" w:space="0" w:color="auto"/>
              <w:bottom w:val="single" w:sz="4" w:space="0" w:color="000000"/>
              <w:right w:val="nil"/>
            </w:tcBorders>
            <w:hideMark/>
          </w:tcPr>
          <w:p w:rsidR="00DD212A" w:rsidRPr="00B673C7"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Основания: классификация и свойства </w:t>
            </w:r>
          </w:p>
        </w:tc>
        <w:tc>
          <w:tcPr>
            <w:tcW w:w="1276" w:type="dxa"/>
            <w:tcBorders>
              <w:top w:val="single" w:sz="4" w:space="0" w:color="000000"/>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1</w:t>
            </w:r>
          </w:p>
        </w:tc>
      </w:tr>
      <w:tr w:rsidR="00DD212A" w:rsidTr="00CA68BA">
        <w:trPr>
          <w:trHeight w:val="696"/>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43-44</w:t>
            </w:r>
          </w:p>
        </w:tc>
        <w:tc>
          <w:tcPr>
            <w:tcW w:w="8930" w:type="dxa"/>
            <w:tcBorders>
              <w:top w:val="single" w:sz="4" w:space="0" w:color="000000"/>
              <w:left w:val="single" w:sz="4" w:space="0" w:color="auto"/>
              <w:bottom w:val="single" w:sz="4" w:space="0" w:color="000000"/>
              <w:right w:val="nil"/>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Кислоты: классификация и свойства </w:t>
            </w:r>
          </w:p>
        </w:tc>
        <w:tc>
          <w:tcPr>
            <w:tcW w:w="1276" w:type="dxa"/>
            <w:tcBorders>
              <w:top w:val="single" w:sz="4" w:space="0" w:color="000000"/>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2</w:t>
            </w:r>
          </w:p>
        </w:tc>
      </w:tr>
      <w:tr w:rsidR="00DD212A" w:rsidTr="00CA68BA">
        <w:trPr>
          <w:trHeight w:val="1080"/>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45-46</w:t>
            </w:r>
          </w:p>
        </w:tc>
        <w:tc>
          <w:tcPr>
            <w:tcW w:w="8930" w:type="dxa"/>
            <w:tcBorders>
              <w:top w:val="single" w:sz="4" w:space="0" w:color="000000"/>
              <w:left w:val="single" w:sz="4" w:space="0" w:color="auto"/>
              <w:bottom w:val="single" w:sz="4" w:space="0" w:color="auto"/>
              <w:right w:val="nil"/>
            </w:tcBorders>
            <w:hideMark/>
          </w:tcPr>
          <w:p w:rsidR="00DD212A" w:rsidRPr="00B673C7"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Соли: классификация и свойства </w:t>
            </w:r>
          </w:p>
        </w:tc>
        <w:tc>
          <w:tcPr>
            <w:tcW w:w="1276" w:type="dxa"/>
            <w:tcBorders>
              <w:top w:val="single" w:sz="4" w:space="0" w:color="000000"/>
              <w:left w:val="single" w:sz="4" w:space="0" w:color="auto"/>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2</w:t>
            </w:r>
          </w:p>
        </w:tc>
      </w:tr>
      <w:tr w:rsidR="00DD212A" w:rsidTr="00CA68BA">
        <w:trPr>
          <w:trHeight w:val="375"/>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47</w:t>
            </w:r>
          </w:p>
        </w:tc>
        <w:tc>
          <w:tcPr>
            <w:tcW w:w="8930" w:type="dxa"/>
            <w:tcBorders>
              <w:top w:val="single" w:sz="4" w:space="0" w:color="000000"/>
              <w:left w:val="single" w:sz="4" w:space="0" w:color="auto"/>
              <w:bottom w:val="single" w:sz="4" w:space="0" w:color="000000"/>
              <w:right w:val="nil"/>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Генетическая связь между классами неорганических веществ</w:t>
            </w:r>
          </w:p>
        </w:tc>
        <w:tc>
          <w:tcPr>
            <w:tcW w:w="1276" w:type="dxa"/>
            <w:tcBorders>
              <w:top w:val="single" w:sz="4" w:space="0" w:color="000000"/>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1</w:t>
            </w:r>
          </w:p>
        </w:tc>
      </w:tr>
      <w:tr w:rsidR="00DD212A" w:rsidTr="00CA68BA">
        <w:trPr>
          <w:trHeight w:val="699"/>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48</w:t>
            </w:r>
          </w:p>
        </w:tc>
        <w:tc>
          <w:tcPr>
            <w:tcW w:w="8930" w:type="dxa"/>
            <w:tcBorders>
              <w:top w:val="single" w:sz="4" w:space="0" w:color="auto"/>
              <w:left w:val="single" w:sz="4" w:space="0" w:color="auto"/>
              <w:bottom w:val="single" w:sz="4" w:space="0" w:color="000000"/>
              <w:right w:val="nil"/>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Практическая работа № 6  Решение экспериментальных задач</w:t>
            </w:r>
          </w:p>
        </w:tc>
        <w:tc>
          <w:tcPr>
            <w:tcW w:w="1276" w:type="dxa"/>
            <w:tcBorders>
              <w:top w:val="single" w:sz="4" w:space="0" w:color="auto"/>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eastAsia="Calibri" w:hAnsi="Times New Roman" w:cs="Times New Roman"/>
                <w:i/>
                <w:snapToGrid w:val="0"/>
                <w:sz w:val="24"/>
                <w:szCs w:val="24"/>
                <w:lang w:eastAsia="en-US"/>
              </w:rPr>
            </w:pPr>
            <w:r>
              <w:rPr>
                <w:rFonts w:ascii="Times New Roman" w:eastAsia="Calibri" w:hAnsi="Times New Roman" w:cs="Times New Roman"/>
                <w:i/>
                <w:snapToGrid w:val="0"/>
                <w:sz w:val="24"/>
                <w:szCs w:val="24"/>
                <w:lang w:eastAsia="en-US"/>
              </w:rPr>
              <w:t>1</w:t>
            </w:r>
          </w:p>
        </w:tc>
      </w:tr>
      <w:tr w:rsidR="00DD212A" w:rsidTr="00CA68BA">
        <w:trPr>
          <w:trHeight w:val="733"/>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49</w:t>
            </w:r>
          </w:p>
        </w:tc>
        <w:tc>
          <w:tcPr>
            <w:tcW w:w="8930" w:type="dxa"/>
            <w:tcBorders>
              <w:top w:val="single" w:sz="4" w:space="0" w:color="000000"/>
              <w:left w:val="single" w:sz="4" w:space="0" w:color="auto"/>
              <w:bottom w:val="single" w:sz="4" w:space="0" w:color="000000"/>
              <w:right w:val="single" w:sz="4" w:space="0" w:color="auto"/>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hAnsi="Times New Roman" w:cs="Times New Roman"/>
                <w:snapToGrid w:val="0"/>
                <w:sz w:val="24"/>
                <w:szCs w:val="24"/>
              </w:rPr>
              <w:t>Обобщение и систематизация знаний по теме «Основные классы неорганических соединений»</w:t>
            </w:r>
          </w:p>
        </w:tc>
        <w:tc>
          <w:tcPr>
            <w:tcW w:w="1276" w:type="dxa"/>
            <w:tcBorders>
              <w:top w:val="single" w:sz="4" w:space="0" w:color="000000"/>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1</w:t>
            </w:r>
          </w:p>
        </w:tc>
      </w:tr>
      <w:tr w:rsidR="00DD212A" w:rsidTr="00CA68BA">
        <w:trPr>
          <w:trHeight w:val="416"/>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50</w:t>
            </w:r>
          </w:p>
        </w:tc>
        <w:tc>
          <w:tcPr>
            <w:tcW w:w="8930" w:type="dxa"/>
            <w:tcBorders>
              <w:top w:val="single" w:sz="4" w:space="0" w:color="000000"/>
              <w:left w:val="single" w:sz="4" w:space="0" w:color="auto"/>
              <w:bottom w:val="single" w:sz="4" w:space="0" w:color="000000"/>
              <w:right w:val="single" w:sz="4" w:space="0" w:color="auto"/>
            </w:tcBorders>
            <w:hideMark/>
          </w:tcPr>
          <w:p w:rsidR="00DD212A" w:rsidRDefault="00DD212A" w:rsidP="00CA68BA">
            <w:pPr>
              <w:spacing w:line="360" w:lineRule="auto"/>
              <w:jc w:val="both"/>
              <w:rPr>
                <w:rFonts w:ascii="Times New Roman" w:hAnsi="Times New Roman" w:cs="Times New Roman"/>
                <w:i/>
                <w:snapToGrid w:val="0"/>
                <w:sz w:val="24"/>
                <w:szCs w:val="24"/>
              </w:rPr>
            </w:pPr>
            <w:r>
              <w:rPr>
                <w:rFonts w:ascii="Times New Roman" w:hAnsi="Times New Roman" w:cs="Times New Roman"/>
                <w:snapToGrid w:val="0"/>
                <w:sz w:val="24"/>
                <w:szCs w:val="24"/>
              </w:rPr>
              <w:t>Контрольная работа №3 по теме «Основные классы неорганических соединений»</w:t>
            </w:r>
          </w:p>
        </w:tc>
        <w:tc>
          <w:tcPr>
            <w:tcW w:w="1276" w:type="dxa"/>
            <w:tcBorders>
              <w:top w:val="single" w:sz="4" w:space="0" w:color="000000"/>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hAnsi="Times New Roman" w:cs="Times New Roman"/>
                <w:i/>
                <w:snapToGrid w:val="0"/>
                <w:sz w:val="24"/>
                <w:szCs w:val="24"/>
              </w:rPr>
            </w:pPr>
            <w:r>
              <w:rPr>
                <w:rFonts w:ascii="Times New Roman" w:hAnsi="Times New Roman" w:cs="Times New Roman"/>
                <w:i/>
                <w:snapToGrid w:val="0"/>
                <w:sz w:val="24"/>
                <w:szCs w:val="24"/>
              </w:rPr>
              <w:t>1</w:t>
            </w:r>
          </w:p>
        </w:tc>
      </w:tr>
      <w:tr w:rsidR="00DD212A" w:rsidTr="00CA68BA">
        <w:trPr>
          <w:trHeight w:val="416"/>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p>
        </w:tc>
        <w:tc>
          <w:tcPr>
            <w:tcW w:w="8930" w:type="dxa"/>
            <w:tcBorders>
              <w:top w:val="single" w:sz="4" w:space="0" w:color="000000"/>
              <w:left w:val="single" w:sz="4" w:space="0" w:color="auto"/>
              <w:bottom w:val="single" w:sz="4" w:space="0" w:color="000000"/>
              <w:right w:val="single" w:sz="4" w:space="0" w:color="auto"/>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b/>
                <w:sz w:val="24"/>
                <w:szCs w:val="24"/>
              </w:rPr>
              <w:t>Периодический закон и Периодическая система химических элементов Д.И. Менделеева и строение атома (8 ч)</w:t>
            </w:r>
          </w:p>
        </w:tc>
        <w:tc>
          <w:tcPr>
            <w:tcW w:w="1276" w:type="dxa"/>
            <w:tcBorders>
              <w:top w:val="single" w:sz="4" w:space="0" w:color="000000"/>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hAnsi="Times New Roman" w:cs="Times New Roman"/>
                <w:i/>
                <w:snapToGrid w:val="0"/>
                <w:sz w:val="24"/>
                <w:szCs w:val="24"/>
              </w:rPr>
            </w:pPr>
          </w:p>
        </w:tc>
      </w:tr>
      <w:tr w:rsidR="00DD212A" w:rsidTr="00CA68BA">
        <w:trPr>
          <w:trHeight w:val="645"/>
        </w:trPr>
        <w:tc>
          <w:tcPr>
            <w:tcW w:w="709" w:type="dxa"/>
            <w:tcBorders>
              <w:top w:val="single" w:sz="4" w:space="0" w:color="auto"/>
              <w:left w:val="single" w:sz="4" w:space="0" w:color="000000"/>
              <w:bottom w:val="single" w:sz="4" w:space="0" w:color="auto"/>
              <w:right w:val="single" w:sz="4" w:space="0" w:color="000000"/>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51</w:t>
            </w:r>
          </w:p>
        </w:tc>
        <w:tc>
          <w:tcPr>
            <w:tcW w:w="8930" w:type="dxa"/>
            <w:tcBorders>
              <w:top w:val="single" w:sz="4" w:space="0" w:color="000000"/>
              <w:left w:val="single" w:sz="4" w:space="0" w:color="auto"/>
              <w:bottom w:val="single" w:sz="4" w:space="0" w:color="000000"/>
              <w:right w:val="nil"/>
            </w:tcBorders>
            <w:hideMark/>
          </w:tcPr>
          <w:p w:rsidR="00DD212A" w:rsidRPr="00B673C7" w:rsidRDefault="00DD212A" w:rsidP="00CA68BA">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Естественные семейства химических элементов. Амфотерность</w:t>
            </w:r>
          </w:p>
        </w:tc>
        <w:tc>
          <w:tcPr>
            <w:tcW w:w="1276" w:type="dxa"/>
            <w:tcBorders>
              <w:top w:val="single" w:sz="4" w:space="0" w:color="000000"/>
              <w:left w:val="single" w:sz="4" w:space="0" w:color="auto"/>
              <w:bottom w:val="single" w:sz="4" w:space="0" w:color="000000"/>
              <w:right w:val="single" w:sz="4" w:space="0" w:color="auto"/>
            </w:tcBorders>
          </w:tcPr>
          <w:p w:rsidR="00DD212A" w:rsidRPr="00B554FF"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1</w:t>
            </w:r>
          </w:p>
        </w:tc>
      </w:tr>
      <w:tr w:rsidR="00DD212A" w:rsidTr="00CA68BA">
        <w:trPr>
          <w:trHeight w:val="556"/>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52</w:t>
            </w:r>
          </w:p>
        </w:tc>
        <w:tc>
          <w:tcPr>
            <w:tcW w:w="8930" w:type="dxa"/>
            <w:tcBorders>
              <w:top w:val="single" w:sz="4" w:space="0" w:color="000000"/>
              <w:left w:val="single" w:sz="4" w:space="0" w:color="auto"/>
              <w:bottom w:val="single" w:sz="4" w:space="0" w:color="000000"/>
              <w:right w:val="nil"/>
            </w:tcBorders>
            <w:hideMark/>
          </w:tcPr>
          <w:p w:rsidR="00DD212A" w:rsidRPr="00B673C7" w:rsidRDefault="00DD212A" w:rsidP="00CA68BA">
            <w:pPr>
              <w:spacing w:line="360" w:lineRule="auto"/>
              <w:rPr>
                <w:rFonts w:ascii="Times New Roman" w:eastAsia="Times New Roman" w:hAnsi="Times New Roman" w:cs="Times New Roman"/>
                <w:snapToGrid w:val="0"/>
                <w:sz w:val="24"/>
                <w:szCs w:val="24"/>
              </w:rPr>
            </w:pPr>
            <w:r>
              <w:rPr>
                <w:rFonts w:ascii="Times New Roman" w:eastAsia="Arial Unicode MS" w:hAnsi="Times New Roman" w:cs="Times New Roman"/>
                <w:color w:val="000000"/>
                <w:sz w:val="24"/>
                <w:szCs w:val="24"/>
                <w:lang w:eastAsia="en-US" w:bidi="ru-RU"/>
              </w:rPr>
              <w:t>Открытие Д.И. Менделеевым Периодического закона</w:t>
            </w:r>
          </w:p>
        </w:tc>
        <w:tc>
          <w:tcPr>
            <w:tcW w:w="1276" w:type="dxa"/>
            <w:tcBorders>
              <w:top w:val="single" w:sz="4" w:space="0" w:color="000000"/>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tc>
      </w:tr>
      <w:tr w:rsidR="00DD212A" w:rsidTr="00CA68BA">
        <w:trPr>
          <w:trHeight w:val="594"/>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53</w:t>
            </w:r>
          </w:p>
        </w:tc>
        <w:tc>
          <w:tcPr>
            <w:tcW w:w="8930" w:type="dxa"/>
            <w:tcBorders>
              <w:top w:val="single" w:sz="4" w:space="0" w:color="000000"/>
              <w:left w:val="single" w:sz="4" w:space="0" w:color="000000"/>
              <w:bottom w:val="single" w:sz="4" w:space="0" w:color="000000"/>
              <w:right w:val="single" w:sz="4" w:space="0" w:color="000000"/>
            </w:tcBorders>
            <w:hideMark/>
          </w:tcPr>
          <w:p w:rsidR="00DD212A" w:rsidRPr="00B673C7" w:rsidRDefault="00DD212A" w:rsidP="00CA68BA">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Основные сведения о строении атомов. </w:t>
            </w:r>
          </w:p>
        </w:tc>
        <w:tc>
          <w:tcPr>
            <w:tcW w:w="1276"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 1</w:t>
            </w:r>
          </w:p>
        </w:tc>
      </w:tr>
      <w:tr w:rsidR="00DD212A" w:rsidTr="00CA68BA">
        <w:trPr>
          <w:trHeight w:val="965"/>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54</w:t>
            </w:r>
          </w:p>
        </w:tc>
        <w:tc>
          <w:tcPr>
            <w:tcW w:w="8930"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Строение электронных уровней атомов химических элементов №№1-20 в таблице Д.И. Менделеева.</w:t>
            </w:r>
          </w:p>
        </w:tc>
        <w:tc>
          <w:tcPr>
            <w:tcW w:w="1276"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 1</w:t>
            </w:r>
          </w:p>
        </w:tc>
      </w:tr>
      <w:tr w:rsidR="00DD212A" w:rsidTr="00CA68BA">
        <w:trPr>
          <w:trHeight w:val="639"/>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55</w:t>
            </w:r>
          </w:p>
        </w:tc>
        <w:tc>
          <w:tcPr>
            <w:tcW w:w="8930"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Периодический закон Д.И. Менделеева и строение атома</w:t>
            </w:r>
          </w:p>
        </w:tc>
        <w:tc>
          <w:tcPr>
            <w:tcW w:w="1276"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 1</w:t>
            </w:r>
          </w:p>
        </w:tc>
      </w:tr>
      <w:tr w:rsidR="00DD212A" w:rsidTr="00CA68BA">
        <w:trPr>
          <w:trHeight w:val="969"/>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56-57</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Характеристика химического элемента на основании его положения в Периодической системе</w:t>
            </w:r>
          </w:p>
        </w:tc>
        <w:tc>
          <w:tcPr>
            <w:tcW w:w="1276" w:type="dxa"/>
            <w:tcBorders>
              <w:top w:val="single" w:sz="4" w:space="0" w:color="000000"/>
              <w:left w:val="single" w:sz="4" w:space="0" w:color="auto"/>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2</w:t>
            </w:r>
          </w:p>
        </w:tc>
      </w:tr>
      <w:tr w:rsidR="00DD212A" w:rsidTr="00CA68BA">
        <w:trPr>
          <w:trHeight w:val="317"/>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58</w:t>
            </w:r>
          </w:p>
        </w:tc>
        <w:tc>
          <w:tcPr>
            <w:tcW w:w="8930" w:type="dxa"/>
            <w:tcBorders>
              <w:top w:val="single" w:sz="4" w:space="0" w:color="auto"/>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eastAsia="Calibri" w:hAnsi="Times New Roman" w:cs="Times New Roman"/>
                <w:bCs/>
                <w:color w:val="000000"/>
                <w:sz w:val="24"/>
                <w:szCs w:val="24"/>
                <w:lang w:bidi="ru-RU"/>
              </w:rPr>
            </w:pPr>
            <w:r>
              <w:rPr>
                <w:rFonts w:ascii="Times New Roman" w:eastAsia="Calibri" w:hAnsi="Times New Roman" w:cs="Times New Roman"/>
                <w:snapToGrid w:val="0"/>
                <w:sz w:val="24"/>
                <w:szCs w:val="24"/>
                <w:lang w:eastAsia="en-US"/>
              </w:rPr>
              <w:t xml:space="preserve">Значение Периодического закона и </w:t>
            </w:r>
            <w:r>
              <w:rPr>
                <w:rFonts w:ascii="Times New Roman" w:eastAsia="Calibri" w:hAnsi="Times New Roman" w:cs="Times New Roman"/>
                <w:bCs/>
                <w:color w:val="000000"/>
                <w:sz w:val="24"/>
                <w:szCs w:val="24"/>
                <w:lang w:bidi="ru-RU"/>
              </w:rPr>
              <w:t>Периодической системы химических элементов Д. И. Менделеева</w:t>
            </w:r>
          </w:p>
        </w:tc>
        <w:tc>
          <w:tcPr>
            <w:tcW w:w="1276" w:type="dxa"/>
            <w:tcBorders>
              <w:top w:val="single" w:sz="4" w:space="0" w:color="auto"/>
              <w:left w:val="single" w:sz="4" w:space="0" w:color="auto"/>
              <w:bottom w:val="single" w:sz="4" w:space="0" w:color="000000"/>
              <w:right w:val="single" w:sz="4" w:space="0" w:color="auto"/>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 1</w:t>
            </w:r>
          </w:p>
        </w:tc>
      </w:tr>
      <w:tr w:rsidR="00DD212A" w:rsidTr="00CA68BA">
        <w:trPr>
          <w:trHeight w:val="317"/>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p>
        </w:tc>
        <w:tc>
          <w:tcPr>
            <w:tcW w:w="8930" w:type="dxa"/>
            <w:tcBorders>
              <w:top w:val="single" w:sz="4" w:space="0" w:color="auto"/>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hAnsi="Times New Roman" w:cs="Times New Roman"/>
                <w:b/>
                <w:sz w:val="24"/>
                <w:szCs w:val="24"/>
              </w:rPr>
              <w:t>Химическая связь.</w:t>
            </w:r>
            <w:r>
              <w:rPr>
                <w:rFonts w:ascii="Times New Roman" w:hAnsi="Times New Roman" w:cs="Times New Roman"/>
                <w:sz w:val="24"/>
                <w:szCs w:val="24"/>
              </w:rPr>
              <w:t xml:space="preserve"> </w:t>
            </w:r>
            <w:r>
              <w:rPr>
                <w:rFonts w:ascii="Times New Roman" w:hAnsi="Times New Roman" w:cs="Times New Roman"/>
                <w:b/>
                <w:sz w:val="24"/>
                <w:szCs w:val="24"/>
              </w:rPr>
              <w:t>Окислительно-восстановительные реакции (10 ч)</w:t>
            </w:r>
          </w:p>
        </w:tc>
        <w:tc>
          <w:tcPr>
            <w:tcW w:w="1276" w:type="dxa"/>
            <w:tcBorders>
              <w:top w:val="single" w:sz="4" w:space="0" w:color="auto"/>
              <w:left w:val="single" w:sz="4" w:space="0" w:color="auto"/>
              <w:bottom w:val="single" w:sz="4" w:space="0" w:color="000000"/>
              <w:right w:val="single" w:sz="4" w:space="0" w:color="auto"/>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p>
        </w:tc>
      </w:tr>
      <w:tr w:rsidR="00DD212A" w:rsidTr="00CA68BA">
        <w:trPr>
          <w:trHeight w:val="822"/>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 xml:space="preserve"> 59</w:t>
            </w:r>
          </w:p>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Ионная химическая связь </w:t>
            </w:r>
          </w:p>
        </w:tc>
        <w:tc>
          <w:tcPr>
            <w:tcW w:w="1276" w:type="dxa"/>
            <w:tcBorders>
              <w:top w:val="single" w:sz="4" w:space="0" w:color="000000"/>
              <w:left w:val="single" w:sz="4" w:space="0" w:color="000000"/>
              <w:bottom w:val="single" w:sz="4" w:space="0" w:color="auto"/>
              <w:right w:val="single" w:sz="4" w:space="0" w:color="auto"/>
            </w:tcBorders>
          </w:tcPr>
          <w:p w:rsidR="00DD212A" w:rsidRDefault="00DD212A" w:rsidP="00CA68BA">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DD212A" w:rsidTr="00CA68BA">
        <w:trPr>
          <w:trHeight w:val="601"/>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60</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Ковалентная химическая связь</w:t>
            </w:r>
          </w:p>
        </w:tc>
        <w:tc>
          <w:tcPr>
            <w:tcW w:w="1276"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 1</w:t>
            </w:r>
          </w:p>
        </w:tc>
      </w:tr>
      <w:tr w:rsidR="00DD212A" w:rsidTr="00CA68BA">
        <w:trPr>
          <w:trHeight w:val="663"/>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61</w:t>
            </w:r>
          </w:p>
        </w:tc>
        <w:tc>
          <w:tcPr>
            <w:tcW w:w="8930" w:type="dxa"/>
            <w:tcBorders>
              <w:top w:val="single" w:sz="4" w:space="0" w:color="000000"/>
              <w:left w:val="single" w:sz="4" w:space="0" w:color="000000"/>
              <w:bottom w:val="single" w:sz="4" w:space="0" w:color="auto"/>
              <w:right w:val="single" w:sz="4" w:space="0" w:color="000000"/>
            </w:tcBorders>
            <w:hideMark/>
          </w:tcPr>
          <w:p w:rsidR="00DD212A" w:rsidRPr="00B554FF" w:rsidRDefault="00DD212A" w:rsidP="00CA68BA">
            <w:pPr>
              <w:tabs>
                <w:tab w:val="left" w:pos="225"/>
              </w:tabs>
              <w:spacing w:line="36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Ковалентная неполярная и полярная химическая связь</w:t>
            </w:r>
          </w:p>
        </w:tc>
        <w:tc>
          <w:tcPr>
            <w:tcW w:w="1276" w:type="dxa"/>
            <w:tcBorders>
              <w:top w:val="single" w:sz="4" w:space="0" w:color="000000"/>
              <w:left w:val="single" w:sz="4" w:space="0" w:color="000000"/>
              <w:bottom w:val="single" w:sz="4" w:space="0" w:color="000000"/>
              <w:right w:val="single" w:sz="4" w:space="0" w:color="000000"/>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1</w:t>
            </w:r>
          </w:p>
        </w:tc>
      </w:tr>
      <w:tr w:rsidR="00DD212A" w:rsidTr="00CA68BA">
        <w:trPr>
          <w:trHeight w:val="689"/>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62</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Металлическая химическая связь</w:t>
            </w:r>
          </w:p>
        </w:tc>
        <w:tc>
          <w:tcPr>
            <w:tcW w:w="1276" w:type="dxa"/>
            <w:tcBorders>
              <w:top w:val="single" w:sz="4" w:space="0" w:color="000000"/>
              <w:left w:val="single" w:sz="4" w:space="0" w:color="000000"/>
              <w:bottom w:val="single" w:sz="4" w:space="0" w:color="000000"/>
              <w:right w:val="single" w:sz="4" w:space="0" w:color="000000"/>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1</w:t>
            </w:r>
          </w:p>
        </w:tc>
      </w:tr>
      <w:tr w:rsidR="00DD212A" w:rsidTr="00CA68BA">
        <w:trPr>
          <w:trHeight w:val="643"/>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63</w:t>
            </w:r>
          </w:p>
        </w:tc>
        <w:tc>
          <w:tcPr>
            <w:tcW w:w="8930"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Степень окисления. </w:t>
            </w:r>
          </w:p>
        </w:tc>
        <w:tc>
          <w:tcPr>
            <w:tcW w:w="1276" w:type="dxa"/>
            <w:tcBorders>
              <w:top w:val="single" w:sz="4" w:space="0" w:color="000000"/>
              <w:left w:val="single" w:sz="4" w:space="0" w:color="000000"/>
              <w:bottom w:val="single" w:sz="4" w:space="0" w:color="000000"/>
              <w:right w:val="single" w:sz="4" w:space="0" w:color="000000"/>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 1</w:t>
            </w:r>
          </w:p>
        </w:tc>
      </w:tr>
      <w:tr w:rsidR="00DD212A" w:rsidTr="00CA68BA">
        <w:trPr>
          <w:trHeight w:val="623"/>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64</w:t>
            </w:r>
          </w:p>
        </w:tc>
        <w:tc>
          <w:tcPr>
            <w:tcW w:w="8930" w:type="dxa"/>
            <w:tcBorders>
              <w:top w:val="single" w:sz="4" w:space="0" w:color="000000"/>
              <w:left w:val="single" w:sz="4" w:space="0" w:color="auto"/>
              <w:bottom w:val="single" w:sz="4" w:space="0" w:color="000000"/>
              <w:right w:val="nil"/>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Окислительно-восстановительные реакции </w:t>
            </w:r>
          </w:p>
        </w:tc>
        <w:tc>
          <w:tcPr>
            <w:tcW w:w="1276" w:type="dxa"/>
            <w:tcBorders>
              <w:top w:val="single" w:sz="4" w:space="0" w:color="000000"/>
              <w:left w:val="single" w:sz="4" w:space="0" w:color="auto"/>
              <w:bottom w:val="single" w:sz="4" w:space="0" w:color="000000"/>
              <w:right w:val="single" w:sz="4" w:space="0" w:color="auto"/>
            </w:tcBorders>
          </w:tcPr>
          <w:p w:rsidR="00DD212A" w:rsidRDefault="00DD212A" w:rsidP="00CA68BA">
            <w:pPr>
              <w:spacing w:line="360" w:lineRule="auto"/>
              <w:jc w:val="both"/>
              <w:rPr>
                <w:rFonts w:ascii="Times New Roman" w:eastAsia="Calibri" w:hAnsi="Times New Roman" w:cs="Times New Roman"/>
                <w:i/>
                <w:snapToGrid w:val="0"/>
                <w:sz w:val="24"/>
                <w:szCs w:val="24"/>
                <w:lang w:eastAsia="en-US"/>
              </w:rPr>
            </w:pPr>
            <w:r>
              <w:rPr>
                <w:rFonts w:ascii="Times New Roman" w:eastAsia="Calibri" w:hAnsi="Times New Roman" w:cs="Times New Roman"/>
                <w:i/>
                <w:snapToGrid w:val="0"/>
                <w:sz w:val="24"/>
                <w:szCs w:val="24"/>
                <w:lang w:eastAsia="en-US"/>
              </w:rPr>
              <w:t>1</w:t>
            </w:r>
          </w:p>
        </w:tc>
      </w:tr>
      <w:tr w:rsidR="00DD212A" w:rsidTr="00CA68BA">
        <w:trPr>
          <w:trHeight w:val="968"/>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   65</w:t>
            </w:r>
          </w:p>
        </w:tc>
        <w:tc>
          <w:tcPr>
            <w:tcW w:w="8930" w:type="dxa"/>
            <w:tcBorders>
              <w:top w:val="single" w:sz="4" w:space="0" w:color="000000"/>
              <w:left w:val="single" w:sz="4" w:space="0" w:color="000000"/>
              <w:bottom w:val="single" w:sz="4" w:space="0" w:color="000000"/>
              <w:right w:val="single" w:sz="4" w:space="0" w:color="auto"/>
            </w:tcBorders>
            <w:hideMark/>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hAnsi="Times New Roman" w:cs="Times New Roman"/>
                <w:snapToGrid w:val="0"/>
                <w:sz w:val="24"/>
                <w:szCs w:val="24"/>
              </w:rPr>
              <w:t>Обобщение и систематизация знаний по темам «Периодический закон и Периодическая система химических элементов Д.И. Менделеева и строение атома» и «Строение вещества. Окислительно-восстановительные реакции»</w:t>
            </w:r>
          </w:p>
        </w:tc>
        <w:tc>
          <w:tcPr>
            <w:tcW w:w="1276" w:type="dxa"/>
            <w:tcBorders>
              <w:top w:val="single" w:sz="4" w:space="0" w:color="000000"/>
              <w:left w:val="single" w:sz="4" w:space="0" w:color="000000"/>
              <w:bottom w:val="single" w:sz="4" w:space="0" w:color="000000"/>
              <w:right w:val="single" w:sz="4" w:space="0" w:color="auto"/>
            </w:tcBorders>
          </w:tcPr>
          <w:p w:rsidR="00DD212A" w:rsidRDefault="00DD212A" w:rsidP="00CA68BA">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1</w:t>
            </w:r>
          </w:p>
        </w:tc>
      </w:tr>
      <w:tr w:rsidR="00DD212A" w:rsidTr="00CA68BA">
        <w:trPr>
          <w:trHeight w:val="675"/>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66</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Контрольная работа №4 по темам «Периодический закон и Периодическая система химических элементов Д.И. Менделеева и строение атома» и «Строение вещества. Окислительно-восстановительные реакции»</w:t>
            </w:r>
          </w:p>
        </w:tc>
        <w:tc>
          <w:tcPr>
            <w:tcW w:w="1276" w:type="dxa"/>
            <w:tcBorders>
              <w:top w:val="single" w:sz="4" w:space="0" w:color="000000"/>
              <w:left w:val="single" w:sz="4" w:space="0" w:color="000000"/>
              <w:bottom w:val="single" w:sz="4" w:space="0" w:color="auto"/>
              <w:right w:val="single" w:sz="4" w:space="0" w:color="000000"/>
            </w:tcBorders>
          </w:tcPr>
          <w:p w:rsidR="00DD212A" w:rsidRDefault="00DD212A" w:rsidP="00CA68BA">
            <w:pPr>
              <w:spacing w:line="360" w:lineRule="auto"/>
              <w:rPr>
                <w:rFonts w:ascii="Times New Roman" w:hAnsi="Times New Roman" w:cs="Times New Roman"/>
                <w:i/>
                <w:snapToGrid w:val="0"/>
                <w:sz w:val="24"/>
                <w:szCs w:val="24"/>
              </w:rPr>
            </w:pPr>
            <w:r>
              <w:rPr>
                <w:rFonts w:ascii="Times New Roman" w:hAnsi="Times New Roman" w:cs="Times New Roman"/>
                <w:i/>
                <w:snapToGrid w:val="0"/>
                <w:sz w:val="24"/>
                <w:szCs w:val="24"/>
              </w:rPr>
              <w:t>1</w:t>
            </w:r>
          </w:p>
        </w:tc>
      </w:tr>
      <w:tr w:rsidR="00DD212A" w:rsidTr="00CA68BA">
        <w:trPr>
          <w:trHeight w:val="675"/>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67</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Анализ контрольной работы</w:t>
            </w:r>
          </w:p>
        </w:tc>
        <w:tc>
          <w:tcPr>
            <w:tcW w:w="1276" w:type="dxa"/>
            <w:tcBorders>
              <w:top w:val="single" w:sz="4" w:space="0" w:color="000000"/>
              <w:left w:val="single" w:sz="4" w:space="0" w:color="000000"/>
              <w:bottom w:val="single" w:sz="4" w:space="0" w:color="auto"/>
              <w:right w:val="single" w:sz="4" w:space="0" w:color="000000"/>
            </w:tcBorders>
          </w:tcPr>
          <w:p w:rsidR="00DD212A" w:rsidRDefault="00DD212A" w:rsidP="00CA68BA">
            <w:pPr>
              <w:spacing w:line="360" w:lineRule="auto"/>
              <w:rPr>
                <w:rFonts w:ascii="Times New Roman" w:hAnsi="Times New Roman" w:cs="Times New Roman"/>
                <w:i/>
                <w:snapToGrid w:val="0"/>
                <w:sz w:val="24"/>
                <w:szCs w:val="24"/>
              </w:rPr>
            </w:pPr>
            <w:r>
              <w:rPr>
                <w:rFonts w:ascii="Times New Roman" w:hAnsi="Times New Roman" w:cs="Times New Roman"/>
                <w:i/>
                <w:snapToGrid w:val="0"/>
                <w:sz w:val="24"/>
                <w:szCs w:val="24"/>
              </w:rPr>
              <w:t>1</w:t>
            </w:r>
          </w:p>
        </w:tc>
      </w:tr>
      <w:tr w:rsidR="00DD212A" w:rsidTr="00CA68BA">
        <w:trPr>
          <w:trHeight w:val="840"/>
        </w:trPr>
        <w:tc>
          <w:tcPr>
            <w:tcW w:w="709" w:type="dxa"/>
            <w:tcBorders>
              <w:top w:val="single" w:sz="4" w:space="0" w:color="auto"/>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68</w:t>
            </w:r>
          </w:p>
        </w:tc>
        <w:tc>
          <w:tcPr>
            <w:tcW w:w="8930" w:type="dxa"/>
            <w:tcBorders>
              <w:top w:val="single" w:sz="4" w:space="0" w:color="000000"/>
              <w:left w:val="single" w:sz="4" w:space="0" w:color="000000"/>
              <w:bottom w:val="single" w:sz="4" w:space="0" w:color="auto"/>
              <w:right w:val="single" w:sz="4" w:space="0" w:color="000000"/>
            </w:tcBorders>
            <w:hideMark/>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Урок обобщения и закрепления знаний</w:t>
            </w:r>
          </w:p>
        </w:tc>
        <w:tc>
          <w:tcPr>
            <w:tcW w:w="1276" w:type="dxa"/>
            <w:tcBorders>
              <w:top w:val="single" w:sz="4" w:space="0" w:color="000000"/>
              <w:left w:val="single" w:sz="4" w:space="0" w:color="000000"/>
              <w:bottom w:val="single" w:sz="4" w:space="0" w:color="auto"/>
              <w:right w:val="single" w:sz="4" w:space="0" w:color="000000"/>
            </w:tcBorders>
          </w:tcPr>
          <w:p w:rsidR="00DD212A" w:rsidRDefault="00DD212A" w:rsidP="00CA68BA">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1</w:t>
            </w:r>
          </w:p>
        </w:tc>
      </w:tr>
    </w:tbl>
    <w:p w:rsidR="00DD212A" w:rsidRDefault="00DD212A" w:rsidP="00DD212A">
      <w:pPr>
        <w:spacing w:line="360" w:lineRule="auto"/>
        <w:rPr>
          <w:rFonts w:ascii="Times New Roman" w:eastAsia="Times New Roman" w:hAnsi="Times New Roman" w:cs="Times New Roman"/>
          <w:b/>
          <w:sz w:val="24"/>
          <w:szCs w:val="24"/>
        </w:rPr>
      </w:pPr>
    </w:p>
    <w:p w:rsidR="00DD212A" w:rsidRDefault="00DD212A" w:rsidP="00DD212A">
      <w:pPr>
        <w:spacing w:after="0" w:line="240" w:lineRule="auto"/>
        <w:jc w:val="center"/>
        <w:rPr>
          <w:b/>
          <w:sz w:val="28"/>
          <w:szCs w:val="28"/>
        </w:rPr>
      </w:pPr>
    </w:p>
    <w:p w:rsidR="00DD212A" w:rsidRDefault="00DD212A" w:rsidP="00DD212A">
      <w:pPr>
        <w:spacing w:after="0" w:line="240" w:lineRule="auto"/>
        <w:jc w:val="center"/>
        <w:rPr>
          <w:b/>
          <w:sz w:val="28"/>
          <w:szCs w:val="28"/>
        </w:rPr>
      </w:pPr>
    </w:p>
    <w:p w:rsidR="00DD212A" w:rsidRDefault="00DD212A" w:rsidP="00DD212A">
      <w:pPr>
        <w:spacing w:after="0" w:line="240" w:lineRule="auto"/>
        <w:jc w:val="center"/>
        <w:rPr>
          <w:b/>
          <w:sz w:val="28"/>
          <w:szCs w:val="28"/>
        </w:rPr>
      </w:pPr>
    </w:p>
    <w:p w:rsidR="00DD212A" w:rsidRDefault="00DD212A" w:rsidP="00DD212A">
      <w:pPr>
        <w:spacing w:after="0" w:line="240" w:lineRule="auto"/>
        <w:jc w:val="center"/>
        <w:rPr>
          <w:b/>
          <w:sz w:val="28"/>
          <w:szCs w:val="28"/>
        </w:rPr>
      </w:pPr>
    </w:p>
    <w:p w:rsidR="00DD212A" w:rsidRPr="00DD212A" w:rsidRDefault="00DD212A" w:rsidP="00DD212A">
      <w:pPr>
        <w:spacing w:after="0" w:line="240" w:lineRule="auto"/>
        <w:jc w:val="center"/>
        <w:rPr>
          <w:rFonts w:ascii="Times New Roman" w:eastAsia="Times New Roman" w:hAnsi="Times New Roman" w:cs="Times New Roman"/>
          <w:b/>
          <w:sz w:val="28"/>
          <w:szCs w:val="28"/>
        </w:rPr>
      </w:pPr>
      <w:r w:rsidRPr="00DD212A">
        <w:rPr>
          <w:rFonts w:ascii="Times New Roman" w:hAnsi="Times New Roman" w:cs="Times New Roman"/>
          <w:b/>
          <w:sz w:val="28"/>
          <w:szCs w:val="28"/>
        </w:rPr>
        <w:t>Т</w:t>
      </w:r>
      <w:r w:rsidRPr="00DD212A">
        <w:rPr>
          <w:rFonts w:ascii="Times New Roman" w:eastAsia="Times New Roman" w:hAnsi="Times New Roman" w:cs="Times New Roman"/>
          <w:b/>
          <w:sz w:val="28"/>
          <w:szCs w:val="28"/>
        </w:rPr>
        <w:t>ематическое планирование курса 9-го класса</w:t>
      </w:r>
    </w:p>
    <w:p w:rsidR="00DD212A" w:rsidRPr="00F85A4C" w:rsidRDefault="00DD212A" w:rsidP="00DD212A">
      <w:pPr>
        <w:spacing w:after="160" w:line="240" w:lineRule="auto"/>
        <w:jc w:val="center"/>
        <w:rPr>
          <w:rFonts w:ascii="Times New Roman" w:eastAsia="Times New Roman" w:hAnsi="Times New Roman" w:cs="Times New Roman"/>
          <w:b/>
          <w:sz w:val="24"/>
          <w:szCs w:val="24"/>
        </w:rPr>
      </w:pPr>
    </w:p>
    <w:tbl>
      <w:tblPr>
        <w:tblW w:w="9749"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7938"/>
        <w:gridCol w:w="1099"/>
      </w:tblGrid>
      <w:tr w:rsidR="00DD212A" w:rsidRPr="00F85A4C" w:rsidTr="00CA68BA">
        <w:trPr>
          <w:trHeight w:val="1242"/>
        </w:trPr>
        <w:tc>
          <w:tcPr>
            <w:tcW w:w="712" w:type="dxa"/>
          </w:tcPr>
          <w:p w:rsidR="00DD212A" w:rsidRDefault="00DD212A" w:rsidP="00CA68B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DD212A" w:rsidRPr="00F85A4C" w:rsidRDefault="00DD212A" w:rsidP="00CA68BA">
            <w:pPr>
              <w:spacing w:after="0" w:line="360" w:lineRule="auto"/>
              <w:jc w:val="center"/>
              <w:rPr>
                <w:rFonts w:ascii="Times New Roman" w:eastAsia="Times New Roman" w:hAnsi="Times New Roman" w:cs="Times New Roman"/>
                <w:b/>
                <w:sz w:val="24"/>
                <w:szCs w:val="24"/>
              </w:rPr>
            </w:pPr>
            <w:r w:rsidRPr="00F85A4C">
              <w:rPr>
                <w:rFonts w:ascii="Times New Roman" w:eastAsia="Times New Roman" w:hAnsi="Times New Roman" w:cs="Times New Roman"/>
                <w:b/>
                <w:sz w:val="24"/>
                <w:szCs w:val="24"/>
              </w:rPr>
              <w:t>п/п</w:t>
            </w:r>
          </w:p>
        </w:tc>
        <w:tc>
          <w:tcPr>
            <w:tcW w:w="7938" w:type="dxa"/>
            <w:vAlign w:val="center"/>
          </w:tcPr>
          <w:p w:rsidR="00DD212A" w:rsidRPr="00F85A4C" w:rsidRDefault="00DD212A" w:rsidP="00CA68BA">
            <w:pPr>
              <w:spacing w:after="0" w:line="360" w:lineRule="auto"/>
              <w:jc w:val="center"/>
              <w:rPr>
                <w:rFonts w:ascii="Times New Roman" w:eastAsia="Times New Roman" w:hAnsi="Times New Roman" w:cs="Times New Roman"/>
                <w:b/>
                <w:bCs/>
                <w:sz w:val="24"/>
                <w:szCs w:val="24"/>
              </w:rPr>
            </w:pPr>
            <w:r w:rsidRPr="00F85A4C">
              <w:rPr>
                <w:rFonts w:ascii="Times New Roman" w:eastAsia="Times New Roman" w:hAnsi="Times New Roman" w:cs="Times New Roman"/>
                <w:b/>
                <w:bCs/>
                <w:sz w:val="24"/>
                <w:szCs w:val="24"/>
              </w:rPr>
              <w:t>Тема урока</w:t>
            </w:r>
          </w:p>
        </w:tc>
        <w:tc>
          <w:tcPr>
            <w:tcW w:w="1099" w:type="dxa"/>
            <w:vAlign w:val="center"/>
          </w:tcPr>
          <w:p w:rsidR="00DD212A" w:rsidRDefault="00DD212A" w:rsidP="00CA68BA">
            <w:pPr>
              <w:spacing w:after="0" w:line="360" w:lineRule="auto"/>
              <w:ind w:left="-5353" w:firstLine="535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Кол-во </w:t>
            </w:r>
          </w:p>
          <w:p w:rsidR="00DD212A" w:rsidRPr="00D853D3" w:rsidRDefault="00DD212A" w:rsidP="00CA68BA">
            <w:pPr>
              <w:spacing w:after="0" w:line="360" w:lineRule="auto"/>
              <w:ind w:left="-5353" w:firstLine="535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часов</w:t>
            </w:r>
          </w:p>
        </w:tc>
      </w:tr>
      <w:tr w:rsidR="00DD212A" w:rsidRPr="00F85A4C" w:rsidTr="00CA68BA">
        <w:trPr>
          <w:trHeight w:val="489"/>
        </w:trPr>
        <w:tc>
          <w:tcPr>
            <w:tcW w:w="9749" w:type="dxa"/>
            <w:gridSpan w:val="3"/>
            <w:tcBorders>
              <w:bottom w:val="single" w:sz="4" w:space="0" w:color="auto"/>
            </w:tcBorders>
          </w:tcPr>
          <w:p w:rsidR="00DD212A" w:rsidRPr="00530EA7" w:rsidRDefault="00DD212A" w:rsidP="00CA68BA">
            <w:pPr>
              <w:spacing w:after="0" w:line="360" w:lineRule="auto"/>
              <w:jc w:val="both"/>
              <w:rPr>
                <w:rFonts w:ascii="Times New Roman" w:eastAsia="Times New Roman" w:hAnsi="Times New Roman" w:cs="Times New Roman"/>
                <w:snapToGrid w:val="0"/>
                <w:sz w:val="24"/>
                <w:szCs w:val="24"/>
              </w:rPr>
            </w:pPr>
            <w:r w:rsidRPr="00F85A4C">
              <w:rPr>
                <w:rFonts w:ascii="Times New Roman" w:eastAsia="Times New Roman" w:hAnsi="Times New Roman" w:cs="Times New Roman"/>
                <w:b/>
                <w:spacing w:val="-10"/>
                <w:sz w:val="24"/>
                <w:szCs w:val="24"/>
              </w:rPr>
              <w:t>Повторение о обобщение сведений по курсу 8-го класса. Химические реакции (5 ч)</w:t>
            </w:r>
          </w:p>
        </w:tc>
      </w:tr>
      <w:tr w:rsidR="00DD212A" w:rsidRPr="00F85A4C" w:rsidTr="00CA68BA">
        <w:trPr>
          <w:trHeight w:val="976"/>
        </w:trPr>
        <w:tc>
          <w:tcPr>
            <w:tcW w:w="712" w:type="dxa"/>
            <w:tcBorders>
              <w:bottom w:val="single" w:sz="4" w:space="0" w:color="auto"/>
            </w:tcBorders>
          </w:tcPr>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sidRPr="00F85A4C">
              <w:rPr>
                <w:rFonts w:ascii="Times New Roman" w:eastAsia="Times New Roman" w:hAnsi="Times New Roman" w:cs="Times New Roman"/>
                <w:snapToGrid w:val="0"/>
                <w:sz w:val="24"/>
                <w:szCs w:val="24"/>
              </w:rPr>
              <w:t>1</w:t>
            </w:r>
          </w:p>
        </w:tc>
        <w:tc>
          <w:tcPr>
            <w:tcW w:w="7938" w:type="dxa"/>
            <w:tcBorders>
              <w:bottom w:val="single" w:sz="4" w:space="0" w:color="auto"/>
            </w:tcBorders>
          </w:tcPr>
          <w:p w:rsidR="00DD212A" w:rsidRPr="00F85A4C" w:rsidRDefault="00DD212A" w:rsidP="00CA68BA">
            <w:pPr>
              <w:spacing w:after="0" w:line="240" w:lineRule="auto"/>
              <w:rPr>
                <w:rFonts w:ascii="Times New Roman" w:eastAsia="Arial Unicode MS" w:hAnsi="Times New Roman" w:cs="Times New Roman"/>
                <w:color w:val="000000"/>
                <w:spacing w:val="-10"/>
                <w:sz w:val="24"/>
                <w:szCs w:val="24"/>
                <w:lang w:bidi="ru-RU"/>
              </w:rPr>
            </w:pPr>
            <w:r w:rsidRPr="00F85A4C">
              <w:rPr>
                <w:rFonts w:ascii="Times New Roman" w:eastAsia="Arial Unicode MS" w:hAnsi="Times New Roman" w:cs="Times New Roman"/>
                <w:color w:val="000000"/>
                <w:spacing w:val="-10"/>
                <w:sz w:val="24"/>
                <w:szCs w:val="24"/>
                <w:lang w:bidi="ru-RU"/>
              </w:rPr>
              <w:t xml:space="preserve">Классификация неорганических веществ и их номенклатура. </w:t>
            </w:r>
          </w:p>
          <w:p w:rsidR="00DD212A" w:rsidRPr="00F85A4C" w:rsidRDefault="00DD212A" w:rsidP="00CA68BA">
            <w:pPr>
              <w:spacing w:after="0" w:line="240" w:lineRule="auto"/>
              <w:rPr>
                <w:rFonts w:ascii="Times New Roman" w:eastAsia="Times New Roman" w:hAnsi="Times New Roman" w:cs="Times New Roman"/>
                <w:b/>
                <w:color w:val="000000"/>
                <w:sz w:val="24"/>
                <w:szCs w:val="24"/>
              </w:rPr>
            </w:pPr>
            <w:r w:rsidRPr="00F85A4C">
              <w:rPr>
                <w:rFonts w:ascii="Times New Roman" w:eastAsia="Arial Unicode MS" w:hAnsi="Times New Roman" w:cs="Times New Roman"/>
                <w:color w:val="000000"/>
                <w:spacing w:val="-10"/>
                <w:sz w:val="24"/>
                <w:szCs w:val="24"/>
                <w:lang w:bidi="ru-RU"/>
              </w:rPr>
              <w:t>Вводный инструктаж</w:t>
            </w:r>
            <w:r>
              <w:rPr>
                <w:rFonts w:ascii="Times New Roman" w:eastAsia="Arial Unicode MS" w:hAnsi="Times New Roman" w:cs="Times New Roman"/>
                <w:color w:val="000000"/>
                <w:spacing w:val="-10"/>
                <w:sz w:val="24"/>
                <w:szCs w:val="24"/>
                <w:lang w:bidi="ru-RU"/>
              </w:rPr>
              <w:t>. П.З. и строение атома.</w:t>
            </w:r>
          </w:p>
        </w:tc>
        <w:tc>
          <w:tcPr>
            <w:tcW w:w="1099" w:type="dxa"/>
            <w:tcBorders>
              <w:top w:val="single" w:sz="4" w:space="0" w:color="auto"/>
              <w:bottom w:val="single" w:sz="4" w:space="0" w:color="auto"/>
            </w:tcBorders>
          </w:tcPr>
          <w:p w:rsidR="00DD212A" w:rsidRPr="00F85A4C" w:rsidRDefault="00DD212A" w:rsidP="00CA68BA">
            <w:pPr>
              <w:spacing w:after="0" w:line="36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w:t>
            </w:r>
          </w:p>
        </w:tc>
      </w:tr>
      <w:tr w:rsidR="00DD212A" w:rsidRPr="00F85A4C" w:rsidTr="00CA68BA">
        <w:trPr>
          <w:trHeight w:val="976"/>
        </w:trPr>
        <w:tc>
          <w:tcPr>
            <w:tcW w:w="712" w:type="dxa"/>
            <w:tcBorders>
              <w:bottom w:val="single" w:sz="4" w:space="0" w:color="auto"/>
            </w:tcBorders>
          </w:tcPr>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7938" w:type="dxa"/>
            <w:tcBorders>
              <w:bottom w:val="single" w:sz="4" w:space="0" w:color="auto"/>
            </w:tcBorders>
          </w:tcPr>
          <w:tbl>
            <w:tblPr>
              <w:tblW w:w="8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5"/>
            </w:tblGrid>
            <w:tr w:rsidR="00DD212A" w:rsidRPr="002C76BB" w:rsidTr="00CA68BA">
              <w:trPr>
                <w:trHeight w:val="63"/>
              </w:trPr>
              <w:tc>
                <w:tcPr>
                  <w:tcW w:w="8315" w:type="dxa"/>
                  <w:tcBorders>
                    <w:top w:val="single" w:sz="4" w:space="0" w:color="auto"/>
                    <w:bottom w:val="single" w:sz="4" w:space="0" w:color="auto"/>
                  </w:tcBorders>
                </w:tcPr>
                <w:p w:rsidR="00DD212A" w:rsidRPr="002C76BB" w:rsidRDefault="00DD212A" w:rsidP="00CA68BA">
                  <w:pPr>
                    <w:pStyle w:val="a9"/>
                    <w:rPr>
                      <w:rFonts w:ascii="Times New Roman" w:eastAsia="Arial Unicode MS" w:hAnsi="Times New Roman" w:cs="Times New Roman"/>
                      <w:lang w:bidi="ru-RU"/>
                    </w:rPr>
                  </w:pPr>
                  <w:r w:rsidRPr="002C76BB">
                    <w:rPr>
                      <w:rFonts w:ascii="Times New Roman" w:eastAsia="Arial Unicode MS" w:hAnsi="Times New Roman" w:cs="Times New Roman"/>
                      <w:lang w:bidi="ru-RU"/>
                    </w:rPr>
                    <w:t xml:space="preserve">Классификация химических реакций по различным основаниям. </w:t>
                  </w:r>
                </w:p>
                <w:p w:rsidR="00DD212A" w:rsidRPr="002C76BB" w:rsidRDefault="00DD212A" w:rsidP="00CA68BA">
                  <w:pPr>
                    <w:pStyle w:val="a9"/>
                    <w:rPr>
                      <w:rFonts w:ascii="Times New Roman" w:eastAsia="Arial Unicode MS" w:hAnsi="Times New Roman" w:cs="Times New Roman"/>
                      <w:lang w:bidi="ru-RU"/>
                    </w:rPr>
                  </w:pPr>
                  <w:r w:rsidRPr="002C76BB">
                    <w:rPr>
                      <w:rFonts w:ascii="Times New Roman" w:eastAsia="Arial Unicode MS" w:hAnsi="Times New Roman" w:cs="Times New Roman"/>
                      <w:lang w:bidi="ru-RU"/>
                    </w:rPr>
                    <w:t>Типы химической связи.</w:t>
                  </w:r>
                </w:p>
                <w:p w:rsidR="00DD212A" w:rsidRPr="002C76BB" w:rsidRDefault="00DD212A" w:rsidP="00CA68BA">
                  <w:pPr>
                    <w:pStyle w:val="a9"/>
                    <w:rPr>
                      <w:rFonts w:ascii="Times New Roman" w:eastAsia="Times New Roman" w:hAnsi="Times New Roman" w:cs="Times New Roman"/>
                      <w:bCs/>
                      <w:lang w:bidi="ru-RU"/>
                    </w:rPr>
                  </w:pPr>
                  <w:r w:rsidRPr="002C76BB">
                    <w:rPr>
                      <w:rFonts w:ascii="Times New Roman" w:eastAsia="Times New Roman" w:hAnsi="Times New Roman" w:cs="Times New Roman"/>
                      <w:b/>
                      <w:bCs/>
                      <w:lang w:bidi="ru-RU"/>
                    </w:rPr>
                    <w:t>ЛО</w:t>
                  </w:r>
                  <w:r w:rsidRPr="002C76BB">
                    <w:rPr>
                      <w:rFonts w:ascii="Times New Roman" w:eastAsia="Times New Roman" w:hAnsi="Times New Roman" w:cs="Times New Roman"/>
                      <w:bCs/>
                      <w:lang w:bidi="ru-RU"/>
                    </w:rPr>
                    <w:t xml:space="preserve"> 1. Взаимодействие аммиака и хлороводорода. </w:t>
                  </w:r>
                </w:p>
                <w:p w:rsidR="00DD212A" w:rsidRPr="002C76BB" w:rsidRDefault="00DD212A" w:rsidP="00CA68BA">
                  <w:pPr>
                    <w:pStyle w:val="a9"/>
                    <w:rPr>
                      <w:rFonts w:ascii="Times New Roman" w:eastAsia="Times New Roman" w:hAnsi="Times New Roman" w:cs="Times New Roman"/>
                      <w:bCs/>
                      <w:lang w:bidi="ru-RU"/>
                    </w:rPr>
                  </w:pPr>
                  <w:r w:rsidRPr="002C76BB">
                    <w:rPr>
                      <w:rFonts w:ascii="Times New Roman" w:eastAsia="Times New Roman" w:hAnsi="Times New Roman" w:cs="Times New Roman"/>
                      <w:bCs/>
                      <w:lang w:bidi="ru-RU"/>
                    </w:rPr>
                    <w:t>2. Реакция нейтрализации.</w:t>
                  </w:r>
                </w:p>
                <w:p w:rsidR="00DD212A" w:rsidRPr="002C76BB" w:rsidRDefault="00DD212A" w:rsidP="00CA68BA">
                  <w:pPr>
                    <w:pStyle w:val="a9"/>
                    <w:rPr>
                      <w:rFonts w:ascii="Times New Roman" w:eastAsia="Times New Roman" w:hAnsi="Times New Roman" w:cs="Times New Roman"/>
                      <w:bCs/>
                      <w:lang w:bidi="ru-RU"/>
                    </w:rPr>
                  </w:pPr>
                  <w:r w:rsidRPr="002C76BB">
                    <w:rPr>
                      <w:rFonts w:ascii="Times New Roman" w:eastAsia="Times New Roman" w:hAnsi="Times New Roman" w:cs="Times New Roman"/>
                      <w:bCs/>
                      <w:lang w:bidi="ru-RU"/>
                    </w:rPr>
                    <w:t xml:space="preserve"> 3. Наблюдение теплового эффекта реакции нейтрализации. </w:t>
                  </w:r>
                </w:p>
                <w:p w:rsidR="00DD212A" w:rsidRPr="002C76BB" w:rsidRDefault="00DD212A" w:rsidP="00CA68BA">
                  <w:pPr>
                    <w:pStyle w:val="a9"/>
                    <w:rPr>
                      <w:rFonts w:ascii="Times New Roman" w:eastAsia="Times New Roman" w:hAnsi="Times New Roman" w:cs="Times New Roman"/>
                      <w:bCs/>
                      <w:lang w:bidi="ru-RU"/>
                    </w:rPr>
                  </w:pPr>
                  <w:r w:rsidRPr="002C76BB">
                    <w:rPr>
                      <w:rFonts w:ascii="Times New Roman" w:eastAsia="Times New Roman" w:hAnsi="Times New Roman" w:cs="Times New Roman"/>
                      <w:bCs/>
                      <w:lang w:bidi="ru-RU"/>
                    </w:rPr>
                    <w:t>4. Взаимодействие серной кислоты с оксидом меди(</w:t>
                  </w:r>
                  <w:r w:rsidRPr="002C76BB">
                    <w:rPr>
                      <w:rFonts w:ascii="Times New Roman" w:eastAsia="Times New Roman" w:hAnsi="Times New Roman" w:cs="Times New Roman"/>
                      <w:bCs/>
                      <w:lang w:val="en-US" w:bidi="ru-RU"/>
                    </w:rPr>
                    <w:t>II</w:t>
                  </w:r>
                  <w:r w:rsidRPr="002C76BB">
                    <w:rPr>
                      <w:rFonts w:ascii="Times New Roman" w:eastAsia="Times New Roman" w:hAnsi="Times New Roman" w:cs="Times New Roman"/>
                      <w:bCs/>
                      <w:lang w:bidi="ru-RU"/>
                    </w:rPr>
                    <w:t>).</w:t>
                  </w:r>
                </w:p>
                <w:p w:rsidR="00DD212A" w:rsidRPr="002C76BB" w:rsidRDefault="00DD212A" w:rsidP="00CA68BA">
                  <w:pPr>
                    <w:pStyle w:val="a9"/>
                    <w:rPr>
                      <w:rFonts w:ascii="Times New Roman" w:eastAsia="Times New Roman" w:hAnsi="Times New Roman" w:cs="Times New Roman"/>
                      <w:b/>
                    </w:rPr>
                  </w:pPr>
                  <w:r w:rsidRPr="002C76BB">
                    <w:rPr>
                      <w:rFonts w:ascii="Times New Roman" w:eastAsia="Times New Roman" w:hAnsi="Times New Roman" w:cs="Times New Roman"/>
                      <w:bCs/>
                      <w:lang w:bidi="ru-RU"/>
                    </w:rPr>
                    <w:t xml:space="preserve"> 5. Разложение пероксида водорода с помощью каталазы картофеля</w:t>
                  </w:r>
                </w:p>
              </w:tc>
            </w:tr>
          </w:tbl>
          <w:p w:rsidR="00DD212A" w:rsidRPr="002C76BB" w:rsidRDefault="00DD212A" w:rsidP="00CA68BA">
            <w:pPr>
              <w:pStyle w:val="a9"/>
              <w:rPr>
                <w:rFonts w:ascii="Times New Roman" w:eastAsia="Arial Unicode MS" w:hAnsi="Times New Roman" w:cs="Times New Roman"/>
                <w:lang w:bidi="ru-RU"/>
              </w:rPr>
            </w:pPr>
          </w:p>
        </w:tc>
        <w:tc>
          <w:tcPr>
            <w:tcW w:w="1099" w:type="dxa"/>
            <w:tcBorders>
              <w:top w:val="single" w:sz="4" w:space="0" w:color="auto"/>
              <w:bottom w:val="single" w:sz="4" w:space="0" w:color="auto"/>
            </w:tcBorders>
          </w:tcPr>
          <w:p w:rsidR="00DD212A" w:rsidRPr="00F85A4C" w:rsidRDefault="00DD212A" w:rsidP="00CA68BA">
            <w:pPr>
              <w:spacing w:after="0" w:line="36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w:t>
            </w:r>
          </w:p>
        </w:tc>
      </w:tr>
      <w:tr w:rsidR="00DD212A" w:rsidRPr="00F85A4C" w:rsidTr="00CA68BA">
        <w:trPr>
          <w:trHeight w:val="976"/>
        </w:trPr>
        <w:tc>
          <w:tcPr>
            <w:tcW w:w="712" w:type="dxa"/>
            <w:tcBorders>
              <w:bottom w:val="single" w:sz="4" w:space="0" w:color="auto"/>
            </w:tcBorders>
          </w:tcPr>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w:t>
            </w:r>
          </w:p>
        </w:tc>
        <w:tc>
          <w:tcPr>
            <w:tcW w:w="7938" w:type="dxa"/>
            <w:tcBorders>
              <w:bottom w:val="single" w:sz="4" w:space="0" w:color="auto"/>
            </w:tcBorders>
          </w:tcPr>
          <w:p w:rsidR="00DD212A" w:rsidRPr="002C76BB" w:rsidRDefault="00DD212A" w:rsidP="00CA68BA">
            <w:pPr>
              <w:pStyle w:val="a9"/>
              <w:rPr>
                <w:rFonts w:ascii="Times New Roman" w:eastAsia="Arial Unicode MS" w:hAnsi="Times New Roman" w:cs="Times New Roman"/>
                <w:lang w:bidi="ru-RU"/>
              </w:rPr>
            </w:pPr>
            <w:r w:rsidRPr="002C76BB">
              <w:rPr>
                <w:rFonts w:ascii="Times New Roman" w:eastAsia="Arial Unicode MS" w:hAnsi="Times New Roman" w:cs="Times New Roman"/>
                <w:lang w:bidi="ru-RU"/>
              </w:rPr>
              <w:t>Классификация химических реакций по различным основаниям.</w:t>
            </w:r>
          </w:p>
          <w:p w:rsidR="00DD212A" w:rsidRPr="002C76BB" w:rsidRDefault="00DD212A" w:rsidP="00CA68BA">
            <w:pPr>
              <w:pStyle w:val="a9"/>
              <w:rPr>
                <w:rFonts w:ascii="Times New Roman" w:eastAsia="Arial Unicode MS" w:hAnsi="Times New Roman" w:cs="Times New Roman"/>
                <w:lang w:bidi="ru-RU"/>
              </w:rPr>
            </w:pPr>
            <w:r w:rsidRPr="002C76BB">
              <w:rPr>
                <w:rFonts w:ascii="Times New Roman" w:eastAsia="Arial Unicode MS" w:hAnsi="Times New Roman" w:cs="Times New Roman"/>
                <w:lang w:bidi="ru-RU"/>
              </w:rPr>
              <w:t>Окислительно – восстановительные реакции.</w:t>
            </w:r>
          </w:p>
        </w:tc>
        <w:tc>
          <w:tcPr>
            <w:tcW w:w="1099" w:type="dxa"/>
            <w:tcBorders>
              <w:top w:val="single" w:sz="4" w:space="0" w:color="auto"/>
              <w:bottom w:val="single" w:sz="4" w:space="0" w:color="auto"/>
            </w:tcBorders>
          </w:tcPr>
          <w:p w:rsidR="00DD212A" w:rsidRPr="00F85A4C" w:rsidRDefault="00DD212A" w:rsidP="00CA68BA">
            <w:pPr>
              <w:spacing w:after="0" w:line="36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w:t>
            </w:r>
          </w:p>
        </w:tc>
      </w:tr>
      <w:tr w:rsidR="00DD212A" w:rsidRPr="00F85A4C" w:rsidTr="00CA68BA">
        <w:trPr>
          <w:trHeight w:val="885"/>
        </w:trPr>
        <w:tc>
          <w:tcPr>
            <w:tcW w:w="712" w:type="dxa"/>
            <w:tcBorders>
              <w:top w:val="single" w:sz="4" w:space="0" w:color="auto"/>
            </w:tcBorders>
          </w:tcPr>
          <w:p w:rsidR="00DD212A" w:rsidRDefault="00DD212A" w:rsidP="00CA68BA">
            <w:pPr>
              <w:spacing w:after="0" w:line="360" w:lineRule="auto"/>
              <w:jc w:val="center"/>
              <w:rPr>
                <w:rFonts w:ascii="Times New Roman" w:eastAsia="Times New Roman" w:hAnsi="Times New Roman" w:cs="Times New Roman"/>
                <w:snapToGrid w:val="0"/>
                <w:sz w:val="24"/>
                <w:szCs w:val="24"/>
              </w:rPr>
            </w:pPr>
            <w:r w:rsidRPr="00F85A4C">
              <w:rPr>
                <w:rFonts w:ascii="Times New Roman" w:eastAsia="Times New Roman" w:hAnsi="Times New Roman" w:cs="Times New Roman"/>
                <w:snapToGrid w:val="0"/>
                <w:sz w:val="24"/>
                <w:szCs w:val="24"/>
              </w:rPr>
              <w:t>4</w:t>
            </w:r>
            <w:r>
              <w:rPr>
                <w:rFonts w:ascii="Times New Roman" w:eastAsia="Times New Roman" w:hAnsi="Times New Roman" w:cs="Times New Roman"/>
                <w:snapToGrid w:val="0"/>
                <w:sz w:val="24"/>
                <w:szCs w:val="24"/>
              </w:rPr>
              <w:t>-</w:t>
            </w:r>
          </w:p>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7938" w:type="dxa"/>
          </w:tcPr>
          <w:p w:rsidR="00DD212A" w:rsidRPr="00F85A4C" w:rsidRDefault="00DD212A" w:rsidP="00CA68BA">
            <w:pPr>
              <w:spacing w:after="0" w:line="240" w:lineRule="auto"/>
              <w:jc w:val="both"/>
              <w:rPr>
                <w:rFonts w:ascii="Times New Roman" w:eastAsia="Arial Unicode MS" w:hAnsi="Times New Roman" w:cs="Times New Roman"/>
                <w:color w:val="000000"/>
                <w:spacing w:val="-10"/>
                <w:sz w:val="24"/>
                <w:szCs w:val="24"/>
                <w:lang w:bidi="ru-RU"/>
              </w:rPr>
            </w:pPr>
            <w:r w:rsidRPr="00F85A4C">
              <w:rPr>
                <w:rFonts w:ascii="Times New Roman" w:eastAsia="Arial Unicode MS" w:hAnsi="Times New Roman" w:cs="Times New Roman"/>
                <w:color w:val="000000"/>
                <w:spacing w:val="-10"/>
                <w:sz w:val="24"/>
                <w:szCs w:val="24"/>
                <w:lang w:bidi="ru-RU"/>
              </w:rPr>
              <w:t>Понятие о скорости химической реакции. Катализ.</w:t>
            </w:r>
          </w:p>
          <w:p w:rsidR="00DD212A" w:rsidRPr="002C76BB" w:rsidRDefault="00DD212A" w:rsidP="00CA68BA">
            <w:pPr>
              <w:pStyle w:val="a9"/>
              <w:rPr>
                <w:rFonts w:ascii="Times New Roman" w:eastAsia="Times New Roman" w:hAnsi="Times New Roman" w:cs="Times New Roman"/>
                <w:lang w:bidi="ru-RU"/>
              </w:rPr>
            </w:pPr>
            <w:r w:rsidRPr="00F85A4C">
              <w:rPr>
                <w:rFonts w:eastAsia="Times New Roman"/>
                <w:b/>
                <w:bCs/>
                <w:shd w:val="clear" w:color="auto" w:fill="FFFFFF"/>
                <w:lang w:bidi="ru-RU"/>
              </w:rPr>
              <w:t xml:space="preserve">ЛО </w:t>
            </w:r>
            <w:r w:rsidRPr="00F85A4C">
              <w:rPr>
                <w:rFonts w:eastAsia="Times New Roman"/>
                <w:bCs/>
                <w:shd w:val="clear" w:color="auto" w:fill="FFFFFF"/>
                <w:lang w:bidi="ru-RU"/>
              </w:rPr>
              <w:t>6</w:t>
            </w:r>
            <w:r w:rsidRPr="002C76BB">
              <w:rPr>
                <w:rFonts w:ascii="Times New Roman" w:eastAsia="Times New Roman" w:hAnsi="Times New Roman" w:cs="Times New Roman"/>
                <w:lang w:bidi="ru-RU"/>
              </w:rPr>
              <w:t>. Зависи</w:t>
            </w:r>
            <w:r w:rsidRPr="002C76BB">
              <w:rPr>
                <w:rFonts w:ascii="Times New Roman" w:eastAsia="Times New Roman" w:hAnsi="Times New Roman" w:cs="Times New Roman"/>
                <w:lang w:bidi="ru-RU"/>
              </w:rPr>
              <w:softHyphen/>
              <w:t>мость скорости химической реакции от природы реагирующих веществ на примере взаимодействия растворов тиосульфата натрия и хлорида бария, тиосульфата натрия и соляной кислоты.</w:t>
            </w:r>
          </w:p>
          <w:p w:rsidR="00DD212A" w:rsidRPr="002C76BB" w:rsidRDefault="00DD212A" w:rsidP="00CA68BA">
            <w:pPr>
              <w:pStyle w:val="a9"/>
              <w:rPr>
                <w:rFonts w:ascii="Times New Roman" w:eastAsia="Times New Roman" w:hAnsi="Times New Roman" w:cs="Times New Roman"/>
                <w:lang w:bidi="ru-RU"/>
              </w:rPr>
            </w:pPr>
            <w:r w:rsidRPr="002C76BB">
              <w:rPr>
                <w:rFonts w:ascii="Times New Roman" w:eastAsia="Times New Roman" w:hAnsi="Times New Roman" w:cs="Times New Roman"/>
                <w:lang w:bidi="ru-RU"/>
              </w:rPr>
              <w:t xml:space="preserve"> 7. Зависи</w:t>
            </w:r>
            <w:r w:rsidRPr="002C76BB">
              <w:rPr>
                <w:rFonts w:ascii="Times New Roman" w:eastAsia="Times New Roman" w:hAnsi="Times New Roman" w:cs="Times New Roman"/>
                <w:lang w:bidi="ru-RU"/>
              </w:rPr>
              <w:softHyphen/>
              <w:t>мость скорости химической реакции от природы металлов при их взаимодействии с соляной кислотой.</w:t>
            </w:r>
          </w:p>
          <w:p w:rsidR="00DD212A" w:rsidRPr="002C76BB" w:rsidRDefault="00DD212A" w:rsidP="00CA68BA">
            <w:pPr>
              <w:pStyle w:val="a9"/>
              <w:rPr>
                <w:rFonts w:ascii="Times New Roman" w:eastAsia="Times New Roman" w:hAnsi="Times New Roman" w:cs="Times New Roman"/>
                <w:lang w:bidi="ru-RU"/>
              </w:rPr>
            </w:pPr>
            <w:r w:rsidRPr="002C76BB">
              <w:rPr>
                <w:rFonts w:ascii="Times New Roman" w:eastAsia="Times New Roman" w:hAnsi="Times New Roman" w:cs="Times New Roman"/>
                <w:lang w:bidi="ru-RU"/>
              </w:rPr>
              <w:t xml:space="preserve"> 8. Зависи</w:t>
            </w:r>
            <w:r w:rsidRPr="002C76BB">
              <w:rPr>
                <w:rFonts w:ascii="Times New Roman" w:eastAsia="Times New Roman" w:hAnsi="Times New Roman" w:cs="Times New Roman"/>
                <w:lang w:bidi="ru-RU"/>
              </w:rPr>
              <w:softHyphen/>
              <w:t xml:space="preserve">мость скорости химической реакции от природы кислот при </w:t>
            </w:r>
            <w:r w:rsidRPr="002C76BB">
              <w:rPr>
                <w:rFonts w:ascii="Times New Roman" w:eastAsia="Times New Roman" w:hAnsi="Times New Roman" w:cs="Times New Roman"/>
                <w:lang w:bidi="ru-RU"/>
              </w:rPr>
              <w:lastRenderedPageBreak/>
              <w:t>взаимодействии их с железом.</w:t>
            </w:r>
          </w:p>
          <w:p w:rsidR="00DD212A" w:rsidRPr="002C76BB" w:rsidRDefault="00DD212A" w:rsidP="00CA68BA">
            <w:pPr>
              <w:pStyle w:val="a9"/>
              <w:rPr>
                <w:rFonts w:ascii="Times New Roman" w:eastAsia="Times New Roman" w:hAnsi="Times New Roman" w:cs="Times New Roman"/>
                <w:lang w:bidi="ru-RU"/>
              </w:rPr>
            </w:pPr>
            <w:r w:rsidRPr="002C76BB">
              <w:rPr>
                <w:rFonts w:ascii="Times New Roman" w:eastAsia="Times New Roman" w:hAnsi="Times New Roman" w:cs="Times New Roman"/>
                <w:lang w:bidi="ru-RU"/>
              </w:rPr>
              <w:t xml:space="preserve"> 9. Зависимость скорости химической реакции от температуры. </w:t>
            </w:r>
          </w:p>
          <w:p w:rsidR="00DD212A" w:rsidRPr="002C76BB" w:rsidRDefault="00DD212A" w:rsidP="00CA68BA">
            <w:pPr>
              <w:pStyle w:val="a9"/>
              <w:rPr>
                <w:rFonts w:ascii="Times New Roman" w:eastAsia="Times New Roman" w:hAnsi="Times New Roman" w:cs="Times New Roman"/>
                <w:lang w:bidi="ru-RU"/>
              </w:rPr>
            </w:pPr>
            <w:r w:rsidRPr="002C76BB">
              <w:rPr>
                <w:rFonts w:ascii="Times New Roman" w:eastAsia="Times New Roman" w:hAnsi="Times New Roman" w:cs="Times New Roman"/>
                <w:lang w:bidi="ru-RU"/>
              </w:rPr>
              <w:t xml:space="preserve">10. Зависимость скорости химической реакции от концентрации. </w:t>
            </w:r>
          </w:p>
          <w:p w:rsidR="00DD212A" w:rsidRPr="002C76BB" w:rsidRDefault="00DD212A" w:rsidP="00CA68BA">
            <w:pPr>
              <w:pStyle w:val="a9"/>
              <w:rPr>
                <w:rFonts w:ascii="Times New Roman" w:eastAsia="Times New Roman" w:hAnsi="Times New Roman" w:cs="Times New Roman"/>
                <w:lang w:bidi="ru-RU"/>
              </w:rPr>
            </w:pPr>
            <w:r w:rsidRPr="002C76BB">
              <w:rPr>
                <w:rFonts w:ascii="Times New Roman" w:eastAsia="Times New Roman" w:hAnsi="Times New Roman" w:cs="Times New Roman"/>
                <w:lang w:bidi="ru-RU"/>
              </w:rPr>
              <w:t>11. Зависимость скорости химической реакции от площади соприкосновения реа</w:t>
            </w:r>
            <w:r w:rsidRPr="002C76BB">
              <w:rPr>
                <w:rFonts w:ascii="Times New Roman" w:eastAsia="Times New Roman" w:hAnsi="Times New Roman" w:cs="Times New Roman"/>
                <w:lang w:bidi="ru-RU"/>
              </w:rPr>
              <w:softHyphen/>
              <w:t xml:space="preserve">гирующих веществ. </w:t>
            </w:r>
          </w:p>
          <w:p w:rsidR="00DD212A" w:rsidRPr="002C76BB" w:rsidRDefault="00DD212A" w:rsidP="00CA68BA">
            <w:pPr>
              <w:pStyle w:val="a9"/>
              <w:rPr>
                <w:rFonts w:ascii="Times New Roman" w:eastAsia="Times New Roman" w:hAnsi="Times New Roman" w:cs="Times New Roman"/>
                <w:lang w:bidi="ru-RU"/>
              </w:rPr>
            </w:pPr>
            <w:r w:rsidRPr="002C76BB">
              <w:rPr>
                <w:rFonts w:ascii="Times New Roman" w:eastAsia="Times New Roman" w:hAnsi="Times New Roman" w:cs="Times New Roman"/>
                <w:lang w:bidi="ru-RU"/>
              </w:rPr>
              <w:t>12. Зависимость скорости химической реакции от катализатора.</w:t>
            </w:r>
          </w:p>
          <w:p w:rsidR="00DD212A" w:rsidRPr="00F85A4C" w:rsidRDefault="00DD212A" w:rsidP="00CA68BA">
            <w:pPr>
              <w:spacing w:after="0" w:line="240" w:lineRule="auto"/>
              <w:jc w:val="both"/>
              <w:rPr>
                <w:rFonts w:ascii="Times New Roman" w:eastAsia="Times New Roman" w:hAnsi="Times New Roman" w:cs="Times New Roman"/>
                <w:bCs/>
                <w:sz w:val="24"/>
                <w:szCs w:val="24"/>
              </w:rPr>
            </w:pPr>
          </w:p>
        </w:tc>
        <w:tc>
          <w:tcPr>
            <w:tcW w:w="1099" w:type="dxa"/>
          </w:tcPr>
          <w:p w:rsidR="00DD212A" w:rsidRPr="00F85A4C" w:rsidRDefault="00DD212A" w:rsidP="00CA68BA">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r>
      <w:tr w:rsidR="00DD212A" w:rsidRPr="002C76BB" w:rsidTr="00CA68BA">
        <w:trPr>
          <w:trHeight w:val="885"/>
        </w:trPr>
        <w:tc>
          <w:tcPr>
            <w:tcW w:w="9749" w:type="dxa"/>
            <w:gridSpan w:val="3"/>
            <w:tcBorders>
              <w:top w:val="single" w:sz="4" w:space="0" w:color="auto"/>
            </w:tcBorders>
          </w:tcPr>
          <w:p w:rsidR="00DD212A" w:rsidRDefault="00DD212A" w:rsidP="00CA68BA">
            <w:pPr>
              <w:pStyle w:val="a9"/>
              <w:rPr>
                <w:rFonts w:ascii="Times New Roman" w:hAnsi="Times New Roman" w:cs="Times New Roman"/>
              </w:rPr>
            </w:pPr>
          </w:p>
          <w:p w:rsidR="00DD212A" w:rsidRPr="002C76BB" w:rsidRDefault="00DD212A" w:rsidP="00CA68BA">
            <w:pPr>
              <w:pStyle w:val="a9"/>
              <w:rPr>
                <w:rFonts w:ascii="Times New Roman" w:eastAsia="Times New Roman" w:hAnsi="Times New Roman" w:cs="Times New Roman"/>
                <w:bCs/>
              </w:rPr>
            </w:pPr>
            <w:r w:rsidRPr="00D3616B">
              <w:rPr>
                <w:rFonts w:ascii="Times New Roman" w:eastAsia="Times New Roman" w:hAnsi="Times New Roman" w:cs="Times New Roman"/>
                <w:b/>
                <w:spacing w:val="-10"/>
                <w:sz w:val="24"/>
                <w:szCs w:val="24"/>
              </w:rPr>
              <w:t>Химические реакции в растворах (10 ч)</w:t>
            </w:r>
            <w:r w:rsidRPr="00D3616B">
              <w:rPr>
                <w:rFonts w:ascii="Times New Roman" w:eastAsia="Times New Roman" w:hAnsi="Times New Roman" w:cs="Times New Roman"/>
                <w:b/>
                <w:spacing w:val="-10"/>
                <w:sz w:val="24"/>
                <w:szCs w:val="24"/>
              </w:rPr>
              <w:tab/>
            </w:r>
          </w:p>
        </w:tc>
      </w:tr>
      <w:tr w:rsidR="00DD212A" w:rsidRPr="002C76BB" w:rsidTr="00CA68BA">
        <w:trPr>
          <w:trHeight w:val="885"/>
        </w:trPr>
        <w:tc>
          <w:tcPr>
            <w:tcW w:w="712" w:type="dxa"/>
            <w:tcBorders>
              <w:top w:val="single" w:sz="4" w:space="0" w:color="auto"/>
            </w:tcBorders>
          </w:tcPr>
          <w:p w:rsidR="00DD212A" w:rsidRPr="002C76BB" w:rsidRDefault="00DD212A" w:rsidP="00CA68BA">
            <w:pPr>
              <w:pStyle w:val="a9"/>
              <w:rPr>
                <w:rFonts w:ascii="Times New Roman" w:eastAsia="Times New Roman" w:hAnsi="Times New Roman" w:cs="Times New Roman"/>
                <w:snapToGrid w:val="0"/>
              </w:rPr>
            </w:pPr>
            <w:r w:rsidRPr="002C76BB">
              <w:rPr>
                <w:rFonts w:ascii="Times New Roman" w:eastAsia="Times New Roman" w:hAnsi="Times New Roman" w:cs="Times New Roman"/>
                <w:snapToGrid w:val="0"/>
              </w:rPr>
              <w:t xml:space="preserve">6 </w:t>
            </w:r>
          </w:p>
        </w:tc>
        <w:tc>
          <w:tcPr>
            <w:tcW w:w="7938" w:type="dxa"/>
          </w:tcPr>
          <w:p w:rsidR="00DD212A" w:rsidRDefault="00DD212A" w:rsidP="00CA68BA">
            <w:pPr>
              <w:pStyle w:val="a9"/>
              <w:rPr>
                <w:rFonts w:ascii="Times New Roman" w:hAnsi="Times New Roman" w:cs="Times New Roman"/>
                <w:shd w:val="clear" w:color="auto" w:fill="FFFFFF"/>
              </w:rPr>
            </w:pPr>
            <w:r w:rsidRPr="002C76BB">
              <w:rPr>
                <w:rFonts w:ascii="Times New Roman" w:hAnsi="Times New Roman" w:cs="Times New Roman"/>
              </w:rPr>
              <w:t>Электролитическая диссоциация</w:t>
            </w:r>
            <w:r>
              <w:rPr>
                <w:rFonts w:ascii="Times New Roman" w:hAnsi="Times New Roman" w:cs="Times New Roman"/>
                <w:shd w:val="clear" w:color="auto" w:fill="FFFFFF"/>
              </w:rPr>
              <w:t xml:space="preserve">. </w:t>
            </w:r>
          </w:p>
          <w:p w:rsidR="00DD212A" w:rsidRPr="002C76BB" w:rsidRDefault="00DD212A" w:rsidP="00CA68BA">
            <w:pPr>
              <w:pStyle w:val="a9"/>
              <w:rPr>
                <w:rFonts w:ascii="Times New Roman" w:hAnsi="Times New Roman" w:cs="Times New Roman"/>
                <w:shd w:val="clear" w:color="auto" w:fill="FFFFFF"/>
              </w:rPr>
            </w:pPr>
            <w:r>
              <w:rPr>
                <w:rFonts w:ascii="Times New Roman" w:hAnsi="Times New Roman" w:cs="Times New Roman"/>
                <w:shd w:val="clear" w:color="auto" w:fill="FFFFFF"/>
              </w:rPr>
              <w:t>Л.О. 13.Диссоциация слабых электролитов на примере уксусной кислоты.</w:t>
            </w:r>
          </w:p>
        </w:tc>
        <w:tc>
          <w:tcPr>
            <w:tcW w:w="1099" w:type="dxa"/>
          </w:tcPr>
          <w:p w:rsidR="00DD212A" w:rsidRPr="002C76BB" w:rsidRDefault="00DD212A" w:rsidP="00CA68BA">
            <w:pPr>
              <w:pStyle w:val="a9"/>
              <w:rPr>
                <w:rFonts w:ascii="Times New Roman" w:eastAsia="Times New Roman" w:hAnsi="Times New Roman" w:cs="Times New Roman"/>
                <w:bCs/>
              </w:rPr>
            </w:pPr>
            <w:r>
              <w:rPr>
                <w:rFonts w:ascii="Times New Roman" w:eastAsia="Times New Roman" w:hAnsi="Times New Roman" w:cs="Times New Roman"/>
                <w:bCs/>
              </w:rPr>
              <w:t>1</w:t>
            </w:r>
          </w:p>
        </w:tc>
      </w:tr>
      <w:tr w:rsidR="00DD212A" w:rsidRPr="00F85A4C" w:rsidTr="00CA68BA">
        <w:trPr>
          <w:trHeight w:val="885"/>
        </w:trPr>
        <w:tc>
          <w:tcPr>
            <w:tcW w:w="712" w:type="dxa"/>
            <w:tcBorders>
              <w:top w:val="single" w:sz="4" w:space="0" w:color="auto"/>
            </w:tcBorders>
          </w:tcPr>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sidRPr="00F85A4C">
              <w:rPr>
                <w:rFonts w:ascii="Times New Roman" w:eastAsia="Times New Roman" w:hAnsi="Times New Roman" w:cs="Times New Roman"/>
                <w:snapToGrid w:val="0"/>
                <w:sz w:val="24"/>
                <w:szCs w:val="24"/>
              </w:rPr>
              <w:t>7</w:t>
            </w:r>
          </w:p>
        </w:tc>
        <w:tc>
          <w:tcPr>
            <w:tcW w:w="7938" w:type="dxa"/>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Основные положения теории электролитической диссоциации (ТЭД).</w:t>
            </w:r>
          </w:p>
        </w:tc>
        <w:tc>
          <w:tcPr>
            <w:tcW w:w="1099" w:type="dxa"/>
          </w:tcPr>
          <w:p w:rsidR="00DD212A" w:rsidRPr="00F85A4C" w:rsidRDefault="00DD212A" w:rsidP="00CA68BA">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DD212A" w:rsidRPr="00F85A4C" w:rsidTr="00CA68BA">
        <w:trPr>
          <w:trHeight w:val="885"/>
        </w:trPr>
        <w:tc>
          <w:tcPr>
            <w:tcW w:w="712" w:type="dxa"/>
            <w:tcBorders>
              <w:top w:val="single" w:sz="4" w:space="0" w:color="auto"/>
            </w:tcBorders>
          </w:tcPr>
          <w:p w:rsidR="00DD212A" w:rsidRDefault="00DD212A" w:rsidP="00CA68BA">
            <w:pPr>
              <w:spacing w:after="0" w:line="360" w:lineRule="auto"/>
              <w:jc w:val="center"/>
              <w:rPr>
                <w:rFonts w:ascii="Times New Roman" w:eastAsia="Times New Roman" w:hAnsi="Times New Roman" w:cs="Times New Roman"/>
                <w:snapToGrid w:val="0"/>
                <w:sz w:val="24"/>
                <w:szCs w:val="24"/>
              </w:rPr>
            </w:pPr>
            <w:r w:rsidRPr="00F85A4C">
              <w:rPr>
                <w:rFonts w:ascii="Times New Roman" w:eastAsia="Times New Roman" w:hAnsi="Times New Roman" w:cs="Times New Roman"/>
                <w:snapToGrid w:val="0"/>
                <w:sz w:val="24"/>
                <w:szCs w:val="24"/>
              </w:rPr>
              <w:t>8</w:t>
            </w:r>
            <w:r>
              <w:rPr>
                <w:rFonts w:ascii="Times New Roman" w:eastAsia="Times New Roman" w:hAnsi="Times New Roman" w:cs="Times New Roman"/>
                <w:snapToGrid w:val="0"/>
                <w:sz w:val="24"/>
                <w:szCs w:val="24"/>
              </w:rPr>
              <w:t>-</w:t>
            </w:r>
          </w:p>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w:t>
            </w:r>
          </w:p>
        </w:tc>
        <w:tc>
          <w:tcPr>
            <w:tcW w:w="7938" w:type="dxa"/>
          </w:tcPr>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Химические свойства кислот в свете теории электролитической диссоциации.</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b/>
              </w:rPr>
              <w:t xml:space="preserve">ЛО. </w:t>
            </w:r>
            <w:r w:rsidRPr="002C76BB">
              <w:rPr>
                <w:rFonts w:ascii="Times New Roman" w:eastAsia="Calibri" w:hAnsi="Times New Roman" w:cs="Times New Roman"/>
              </w:rPr>
              <w:t xml:space="preserve">14.Изменение окраски индикаторов в кислотной среде. 15.Реакция нейтрализации раствора щёлочи различными кислотами. </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16. Получение гидроксида меди(</w:t>
            </w:r>
            <w:r w:rsidRPr="002C76BB">
              <w:rPr>
                <w:rFonts w:ascii="Times New Roman" w:eastAsia="Calibri" w:hAnsi="Times New Roman" w:cs="Times New Roman"/>
                <w:lang w:val="en-US"/>
              </w:rPr>
              <w:t>II</w:t>
            </w:r>
            <w:r w:rsidRPr="002C76BB">
              <w:rPr>
                <w:rFonts w:ascii="Times New Roman" w:eastAsia="Calibri" w:hAnsi="Times New Roman" w:cs="Times New Roman"/>
              </w:rPr>
              <w:t xml:space="preserve">) и его взаимодействие с различными кислотами. </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17. Взаимодействие сильных кислот с оксидом меди(</w:t>
            </w:r>
            <w:r w:rsidRPr="002C76BB">
              <w:rPr>
                <w:rFonts w:ascii="Times New Roman" w:eastAsia="Calibri" w:hAnsi="Times New Roman" w:cs="Times New Roman"/>
                <w:lang w:val="en-US"/>
              </w:rPr>
              <w:t>II</w:t>
            </w:r>
            <w:r w:rsidRPr="002C76BB">
              <w:rPr>
                <w:rFonts w:ascii="Times New Roman" w:eastAsia="Calibri" w:hAnsi="Times New Roman" w:cs="Times New Roman"/>
              </w:rPr>
              <w:t>).</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 xml:space="preserve"> 18-20. Взаимодействие кислот с металлами. </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21. Качественная реакция на карбонат-ион.</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 xml:space="preserve"> 22. Получение студня кремниевой кислоты.ЛО</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23. Качественная реакция на хлорид- или сульфат-ионы</w:t>
            </w:r>
          </w:p>
          <w:p w:rsidR="00DD212A" w:rsidRPr="002C76BB" w:rsidRDefault="00DD212A" w:rsidP="00CA68BA">
            <w:pPr>
              <w:pStyle w:val="a9"/>
              <w:rPr>
                <w:rFonts w:ascii="Times New Roman" w:eastAsia="Calibri" w:hAnsi="Times New Roman" w:cs="Times New Roman"/>
                <w:snapToGrid w:val="0"/>
              </w:rPr>
            </w:pPr>
            <w:r w:rsidRPr="002C76BB">
              <w:rPr>
                <w:rFonts w:ascii="Times New Roman" w:eastAsia="Calibri" w:hAnsi="Times New Roman" w:cs="Times New Roman"/>
                <w:snapToGrid w:val="0"/>
              </w:rPr>
              <w:tab/>
            </w:r>
          </w:p>
        </w:tc>
        <w:tc>
          <w:tcPr>
            <w:tcW w:w="1099" w:type="dxa"/>
          </w:tcPr>
          <w:p w:rsidR="00DD212A" w:rsidRPr="002C76BB" w:rsidRDefault="00DD212A" w:rsidP="00CA68BA">
            <w:pPr>
              <w:pStyle w:val="a9"/>
              <w:rPr>
                <w:rFonts w:ascii="Times New Roman" w:eastAsia="Times New Roman" w:hAnsi="Times New Roman" w:cs="Times New Roman"/>
                <w:bCs/>
              </w:rPr>
            </w:pPr>
            <w:r>
              <w:rPr>
                <w:rFonts w:ascii="Times New Roman" w:eastAsia="Times New Roman" w:hAnsi="Times New Roman" w:cs="Times New Roman"/>
                <w:bCs/>
              </w:rPr>
              <w:t>2</w:t>
            </w:r>
          </w:p>
        </w:tc>
      </w:tr>
      <w:tr w:rsidR="00DD212A" w:rsidRPr="00F85A4C" w:rsidTr="00CA68BA">
        <w:trPr>
          <w:trHeight w:val="885"/>
        </w:trPr>
        <w:tc>
          <w:tcPr>
            <w:tcW w:w="712" w:type="dxa"/>
            <w:tcBorders>
              <w:top w:val="single" w:sz="4" w:space="0" w:color="auto"/>
            </w:tcBorders>
          </w:tcPr>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sidRPr="00F85A4C">
              <w:rPr>
                <w:rFonts w:ascii="Times New Roman" w:eastAsia="Times New Roman" w:hAnsi="Times New Roman" w:cs="Times New Roman"/>
                <w:snapToGrid w:val="0"/>
                <w:sz w:val="24"/>
                <w:szCs w:val="24"/>
              </w:rPr>
              <w:t>10</w:t>
            </w:r>
          </w:p>
        </w:tc>
        <w:tc>
          <w:tcPr>
            <w:tcW w:w="7938" w:type="dxa"/>
          </w:tcPr>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Химические свойства оснований в свете теории электролитической диссоциации.</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b/>
              </w:rPr>
              <w:t xml:space="preserve">ЛО </w:t>
            </w:r>
            <w:r w:rsidRPr="002C76BB">
              <w:rPr>
                <w:rFonts w:ascii="Times New Roman" w:eastAsia="Calibri" w:hAnsi="Times New Roman" w:cs="Times New Roman"/>
              </w:rPr>
              <w:t xml:space="preserve">24.Изменение окраски индикаторов в щелочной среде. </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 xml:space="preserve">ЛО25. Взаимодействие щелочей с углекислым газом. </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 xml:space="preserve">ЛО26. Качественная реакция на катион аммония. </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ЛО27. Получение гидроксида меди(II) и его разложение</w:t>
            </w:r>
            <w:r w:rsidRPr="002C76BB">
              <w:rPr>
                <w:rFonts w:ascii="Times New Roman" w:eastAsia="Calibri" w:hAnsi="Times New Roman" w:cs="Times New Roman"/>
              </w:rPr>
              <w:tab/>
            </w:r>
          </w:p>
        </w:tc>
        <w:tc>
          <w:tcPr>
            <w:tcW w:w="1099" w:type="dxa"/>
          </w:tcPr>
          <w:p w:rsidR="00DD212A" w:rsidRPr="002C76BB" w:rsidRDefault="00DD212A" w:rsidP="00CA68BA">
            <w:pPr>
              <w:pStyle w:val="a9"/>
              <w:rPr>
                <w:rFonts w:ascii="Times New Roman" w:eastAsia="Times New Roman" w:hAnsi="Times New Roman" w:cs="Times New Roman"/>
                <w:bCs/>
              </w:rPr>
            </w:pPr>
            <w:r>
              <w:rPr>
                <w:rFonts w:ascii="Times New Roman" w:eastAsia="Times New Roman" w:hAnsi="Times New Roman" w:cs="Times New Roman"/>
                <w:bCs/>
              </w:rPr>
              <w:t>1</w:t>
            </w:r>
          </w:p>
        </w:tc>
      </w:tr>
      <w:tr w:rsidR="00DD212A" w:rsidRPr="00F85A4C" w:rsidTr="00CA68BA">
        <w:trPr>
          <w:trHeight w:val="885"/>
        </w:trPr>
        <w:tc>
          <w:tcPr>
            <w:tcW w:w="712" w:type="dxa"/>
            <w:tcBorders>
              <w:top w:val="single" w:sz="4" w:space="0" w:color="auto"/>
            </w:tcBorders>
          </w:tcPr>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sidRPr="00F85A4C">
              <w:rPr>
                <w:rFonts w:ascii="Times New Roman" w:eastAsia="Times New Roman" w:hAnsi="Times New Roman" w:cs="Times New Roman"/>
                <w:snapToGrid w:val="0"/>
                <w:sz w:val="24"/>
                <w:szCs w:val="24"/>
              </w:rPr>
              <w:t>11</w:t>
            </w:r>
          </w:p>
        </w:tc>
        <w:tc>
          <w:tcPr>
            <w:tcW w:w="7938" w:type="dxa"/>
          </w:tcPr>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Химические свойства солей в свете теории электролитической диссоциации)</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b/>
              </w:rPr>
              <w:t xml:space="preserve">ЛО </w:t>
            </w:r>
            <w:r w:rsidRPr="002C76BB">
              <w:rPr>
                <w:rFonts w:ascii="Times New Roman" w:eastAsia="Calibri" w:hAnsi="Times New Roman" w:cs="Times New Roman"/>
              </w:rPr>
              <w:t xml:space="preserve">28.Взаимодействие карбонатов с кислотами. </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ЛО29. Получение гидроксида железа(</w:t>
            </w:r>
            <w:r w:rsidRPr="002C76BB">
              <w:rPr>
                <w:rFonts w:ascii="Times New Roman" w:eastAsia="Calibri" w:hAnsi="Times New Roman" w:cs="Times New Roman"/>
                <w:lang w:val="en-US"/>
              </w:rPr>
              <w:t>III</w:t>
            </w:r>
            <w:r w:rsidRPr="002C76BB">
              <w:rPr>
                <w:rFonts w:ascii="Times New Roman" w:eastAsia="Calibri" w:hAnsi="Times New Roman" w:cs="Times New Roman"/>
              </w:rPr>
              <w:t xml:space="preserve">). </w:t>
            </w:r>
          </w:p>
          <w:p w:rsidR="00DD212A" w:rsidRPr="002C76BB" w:rsidRDefault="00DD212A" w:rsidP="00CA68BA">
            <w:pPr>
              <w:pStyle w:val="a9"/>
              <w:rPr>
                <w:rFonts w:ascii="Times New Roman" w:eastAsia="Calibri" w:hAnsi="Times New Roman" w:cs="Times New Roman"/>
              </w:rPr>
            </w:pPr>
            <w:r w:rsidRPr="002C76BB">
              <w:rPr>
                <w:rFonts w:ascii="Times New Roman" w:eastAsia="Calibri" w:hAnsi="Times New Roman" w:cs="Times New Roman"/>
              </w:rPr>
              <w:t>ЛО 30. Взаимодействие железа  с раствором сульфата меди(II</w:t>
            </w:r>
          </w:p>
          <w:p w:rsidR="00DD212A" w:rsidRPr="002C76BB" w:rsidRDefault="00DD212A" w:rsidP="00CA68BA">
            <w:pPr>
              <w:pStyle w:val="a9"/>
              <w:rPr>
                <w:rFonts w:ascii="Times New Roman" w:eastAsia="Calibri" w:hAnsi="Times New Roman" w:cs="Times New Roman"/>
              </w:rPr>
            </w:pPr>
          </w:p>
        </w:tc>
        <w:tc>
          <w:tcPr>
            <w:tcW w:w="1099" w:type="dxa"/>
          </w:tcPr>
          <w:p w:rsidR="00DD212A" w:rsidRPr="002C76BB" w:rsidRDefault="00DD212A" w:rsidP="00CA68BA">
            <w:pPr>
              <w:pStyle w:val="a9"/>
              <w:rPr>
                <w:rFonts w:ascii="Times New Roman" w:eastAsia="Times New Roman" w:hAnsi="Times New Roman" w:cs="Times New Roman"/>
                <w:bCs/>
              </w:rPr>
            </w:pPr>
            <w:r>
              <w:rPr>
                <w:rFonts w:ascii="Times New Roman" w:eastAsia="Times New Roman" w:hAnsi="Times New Roman" w:cs="Times New Roman"/>
                <w:bCs/>
              </w:rPr>
              <w:t>1</w:t>
            </w:r>
          </w:p>
        </w:tc>
      </w:tr>
      <w:tr w:rsidR="00DD212A" w:rsidRPr="00F85A4C" w:rsidTr="00CA68BA">
        <w:trPr>
          <w:trHeight w:val="515"/>
        </w:trPr>
        <w:tc>
          <w:tcPr>
            <w:tcW w:w="712" w:type="dxa"/>
            <w:tcBorders>
              <w:top w:val="single" w:sz="4" w:space="0" w:color="auto"/>
            </w:tcBorders>
          </w:tcPr>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sidRPr="00F85A4C">
              <w:rPr>
                <w:rFonts w:ascii="Times New Roman" w:eastAsia="Times New Roman" w:hAnsi="Times New Roman" w:cs="Times New Roman"/>
                <w:snapToGrid w:val="0"/>
                <w:sz w:val="24"/>
                <w:szCs w:val="24"/>
              </w:rPr>
              <w:t>12</w:t>
            </w:r>
          </w:p>
        </w:tc>
        <w:tc>
          <w:tcPr>
            <w:tcW w:w="7938" w:type="dxa"/>
          </w:tcPr>
          <w:p w:rsidR="00DD212A" w:rsidRPr="00530EA7" w:rsidRDefault="00DD212A" w:rsidP="00CA68BA">
            <w:pPr>
              <w:spacing w:after="0" w:line="240" w:lineRule="auto"/>
              <w:jc w:val="both"/>
              <w:rPr>
                <w:rFonts w:ascii="Times New Roman" w:eastAsia="Calibri" w:hAnsi="Times New Roman" w:cs="Times New Roman"/>
                <w:spacing w:val="-10"/>
                <w:sz w:val="24"/>
                <w:szCs w:val="24"/>
              </w:rPr>
            </w:pPr>
            <w:r w:rsidRPr="00F85A4C">
              <w:rPr>
                <w:rFonts w:ascii="Times New Roman" w:eastAsia="Arial Unicode MS" w:hAnsi="Times New Roman" w:cs="Times New Roman"/>
                <w:spacing w:val="-10"/>
                <w:sz w:val="24"/>
                <w:szCs w:val="24"/>
                <w:lang w:bidi="ru-RU"/>
              </w:rPr>
              <w:t>Понятие о гидролизе солей</w:t>
            </w:r>
          </w:p>
        </w:tc>
        <w:tc>
          <w:tcPr>
            <w:tcW w:w="1099" w:type="dxa"/>
          </w:tcPr>
          <w:p w:rsidR="00DD212A" w:rsidRPr="00F85A4C" w:rsidRDefault="00DD212A" w:rsidP="00CA68BA">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DD212A" w:rsidRPr="00F85A4C" w:rsidTr="00CA68BA">
        <w:trPr>
          <w:trHeight w:val="885"/>
        </w:trPr>
        <w:tc>
          <w:tcPr>
            <w:tcW w:w="712" w:type="dxa"/>
            <w:tcBorders>
              <w:top w:val="single" w:sz="4" w:space="0" w:color="auto"/>
            </w:tcBorders>
          </w:tcPr>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sidRPr="00F85A4C">
              <w:rPr>
                <w:rFonts w:ascii="Times New Roman" w:eastAsia="Times New Roman" w:hAnsi="Times New Roman" w:cs="Times New Roman"/>
                <w:snapToGrid w:val="0"/>
                <w:sz w:val="24"/>
                <w:szCs w:val="24"/>
              </w:rPr>
              <w:t>13</w:t>
            </w:r>
          </w:p>
        </w:tc>
        <w:tc>
          <w:tcPr>
            <w:tcW w:w="7938" w:type="dxa"/>
          </w:tcPr>
          <w:p w:rsidR="00DD212A" w:rsidRPr="00D3616B" w:rsidRDefault="00DD212A" w:rsidP="00CA68BA">
            <w:pPr>
              <w:pStyle w:val="a9"/>
              <w:rPr>
                <w:rFonts w:ascii="Times New Roman" w:eastAsia="Arial Unicode MS" w:hAnsi="Times New Roman" w:cs="Times New Roman"/>
                <w:lang w:bidi="ru-RU"/>
              </w:rPr>
            </w:pPr>
            <w:r w:rsidRPr="00D3616B">
              <w:rPr>
                <w:rFonts w:ascii="Times New Roman" w:eastAsia="Calibri" w:hAnsi="Times New Roman" w:cs="Times New Roman"/>
                <w:snapToGrid w:val="0"/>
              </w:rPr>
              <w:t>Практическая работа № 1. Решение экспериментальных задач по теме «Электролитическая диссоциация». Первичный инструктаж</w:t>
            </w:r>
          </w:p>
        </w:tc>
        <w:tc>
          <w:tcPr>
            <w:tcW w:w="1099" w:type="dxa"/>
          </w:tcPr>
          <w:p w:rsidR="00DD212A" w:rsidRPr="00F85A4C" w:rsidRDefault="00DD212A" w:rsidP="00CA68BA">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DD212A" w:rsidRPr="00F85A4C" w:rsidTr="00CA68BA">
        <w:trPr>
          <w:trHeight w:val="885"/>
        </w:trPr>
        <w:tc>
          <w:tcPr>
            <w:tcW w:w="712" w:type="dxa"/>
            <w:tcBorders>
              <w:top w:val="single" w:sz="4" w:space="0" w:color="auto"/>
            </w:tcBorders>
          </w:tcPr>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sidRPr="00F85A4C">
              <w:rPr>
                <w:rFonts w:ascii="Times New Roman" w:eastAsia="Times New Roman" w:hAnsi="Times New Roman" w:cs="Times New Roman"/>
                <w:snapToGrid w:val="0"/>
                <w:sz w:val="24"/>
                <w:szCs w:val="24"/>
              </w:rPr>
              <w:t>14</w:t>
            </w:r>
          </w:p>
        </w:tc>
        <w:tc>
          <w:tcPr>
            <w:tcW w:w="7938" w:type="dxa"/>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Times New Roman" w:hAnsi="Times New Roman" w:cs="Times New Roman"/>
                <w:snapToGrid w:val="0"/>
                <w:spacing w:val="-10"/>
                <w:sz w:val="24"/>
                <w:szCs w:val="24"/>
              </w:rPr>
              <w:t>Обобщение и систематизация знаний по теме «Химические реакции в растворах электролитов»</w:t>
            </w:r>
          </w:p>
        </w:tc>
        <w:tc>
          <w:tcPr>
            <w:tcW w:w="1099" w:type="dxa"/>
          </w:tcPr>
          <w:p w:rsidR="00DD212A" w:rsidRPr="00F85A4C" w:rsidRDefault="00DD212A" w:rsidP="00CA68BA">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DD212A" w:rsidRPr="00F85A4C" w:rsidTr="00CA68BA">
        <w:trPr>
          <w:trHeight w:val="885"/>
        </w:trPr>
        <w:tc>
          <w:tcPr>
            <w:tcW w:w="712" w:type="dxa"/>
            <w:tcBorders>
              <w:top w:val="single" w:sz="4" w:space="0" w:color="auto"/>
            </w:tcBorders>
          </w:tcPr>
          <w:p w:rsidR="00DD212A" w:rsidRPr="00F85A4C" w:rsidRDefault="00DD212A" w:rsidP="00CA68BA">
            <w:pPr>
              <w:spacing w:after="0" w:line="360" w:lineRule="auto"/>
              <w:jc w:val="center"/>
              <w:rPr>
                <w:rFonts w:ascii="Times New Roman" w:eastAsia="Times New Roman" w:hAnsi="Times New Roman" w:cs="Times New Roman"/>
                <w:snapToGrid w:val="0"/>
                <w:sz w:val="24"/>
                <w:szCs w:val="24"/>
              </w:rPr>
            </w:pPr>
            <w:r w:rsidRPr="00F85A4C">
              <w:rPr>
                <w:rFonts w:ascii="Times New Roman" w:eastAsia="Times New Roman" w:hAnsi="Times New Roman" w:cs="Times New Roman"/>
                <w:snapToGrid w:val="0"/>
                <w:sz w:val="24"/>
                <w:szCs w:val="24"/>
              </w:rPr>
              <w:t>15</w:t>
            </w:r>
          </w:p>
        </w:tc>
        <w:tc>
          <w:tcPr>
            <w:tcW w:w="7938" w:type="dxa"/>
          </w:tcPr>
          <w:p w:rsidR="00DD212A" w:rsidRPr="00D3616B" w:rsidRDefault="00DD212A" w:rsidP="00CA68BA">
            <w:pPr>
              <w:pStyle w:val="a9"/>
              <w:rPr>
                <w:rFonts w:ascii="Times New Roman" w:eastAsia="Times New Roman" w:hAnsi="Times New Roman" w:cs="Times New Roman"/>
                <w:snapToGrid w:val="0"/>
              </w:rPr>
            </w:pPr>
            <w:r w:rsidRPr="00D3616B">
              <w:rPr>
                <w:rFonts w:ascii="Times New Roman" w:eastAsia="Times New Roman" w:hAnsi="Times New Roman" w:cs="Times New Roman"/>
                <w:snapToGrid w:val="0"/>
              </w:rPr>
              <w:t>Контрольная работа № 1 по теме «Химические реакции в растворах электролитов»</w:t>
            </w:r>
          </w:p>
        </w:tc>
        <w:tc>
          <w:tcPr>
            <w:tcW w:w="1099" w:type="dxa"/>
          </w:tcPr>
          <w:p w:rsidR="00DD212A" w:rsidRPr="00F85A4C" w:rsidRDefault="00DD212A" w:rsidP="00CA68BA">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49" w:type="dxa"/>
            <w:gridSpan w:val="3"/>
            <w:shd w:val="clear" w:color="auto" w:fill="auto"/>
          </w:tcPr>
          <w:p w:rsidR="00DD212A" w:rsidRPr="00F85A4C" w:rsidRDefault="00DD212A" w:rsidP="00CA68BA">
            <w:pPr>
              <w:spacing w:after="0" w:line="240" w:lineRule="auto"/>
              <w:jc w:val="center"/>
              <w:rPr>
                <w:rFonts w:ascii="Times New Roman" w:eastAsia="Times New Roman" w:hAnsi="Times New Roman" w:cs="Times New Roman"/>
                <w:spacing w:val="-10"/>
                <w:sz w:val="24"/>
                <w:szCs w:val="24"/>
              </w:rPr>
            </w:pPr>
            <w:r>
              <w:rPr>
                <w:rFonts w:ascii="Times New Roman" w:eastAsia="Calibri" w:hAnsi="Times New Roman" w:cs="Times New Roman"/>
                <w:spacing w:val="-10"/>
                <w:sz w:val="24"/>
                <w:szCs w:val="24"/>
              </w:rPr>
              <w:tab/>
            </w:r>
            <w:r w:rsidRPr="00D3616B">
              <w:rPr>
                <w:rFonts w:ascii="Times New Roman" w:eastAsia="Times New Roman" w:hAnsi="Times New Roman" w:cs="Times New Roman"/>
                <w:b/>
                <w:spacing w:val="-10"/>
                <w:sz w:val="24"/>
                <w:szCs w:val="24"/>
              </w:rPr>
              <w:t>Неметаллы и их соединения (25 ч)</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 xml:space="preserve">  16</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Общая характеристика неметаллов</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17</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Общая характеристика элементов VIIA группы — галогенов</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2C76BB"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2C76BB" w:rsidRDefault="00DD212A" w:rsidP="00CA68BA">
            <w:pPr>
              <w:pStyle w:val="a9"/>
              <w:rPr>
                <w:rFonts w:ascii="Times New Roman" w:eastAsia="Calibri" w:hAnsi="Times New Roman" w:cs="Times New Roman"/>
                <w:snapToGrid w:val="0"/>
              </w:rPr>
            </w:pPr>
            <w:r w:rsidRPr="002C76BB">
              <w:rPr>
                <w:rFonts w:ascii="Times New Roman" w:eastAsia="Calibri" w:hAnsi="Times New Roman" w:cs="Times New Roman"/>
                <w:snapToGrid w:val="0"/>
              </w:rPr>
              <w:lastRenderedPageBreak/>
              <w:t>18</w:t>
            </w:r>
          </w:p>
        </w:tc>
        <w:tc>
          <w:tcPr>
            <w:tcW w:w="7938" w:type="dxa"/>
            <w:shd w:val="clear" w:color="auto" w:fill="auto"/>
          </w:tcPr>
          <w:p w:rsidR="00DD212A" w:rsidRDefault="00DD212A" w:rsidP="00CA68BA">
            <w:pPr>
              <w:pStyle w:val="a9"/>
              <w:rPr>
                <w:rFonts w:ascii="Times New Roman" w:hAnsi="Times New Roman" w:cs="Times New Roman"/>
              </w:rPr>
            </w:pPr>
            <w:r w:rsidRPr="00B968AA">
              <w:rPr>
                <w:rFonts w:ascii="Times New Roman" w:hAnsi="Times New Roman" w:cs="Times New Roman"/>
              </w:rPr>
              <w:t>Соединения галогенов</w:t>
            </w:r>
            <w:r>
              <w:rPr>
                <w:rFonts w:ascii="Times New Roman" w:hAnsi="Times New Roman" w:cs="Times New Roman"/>
              </w:rPr>
              <w:t>.</w:t>
            </w:r>
          </w:p>
          <w:p w:rsidR="00DD212A" w:rsidRPr="00B968AA" w:rsidRDefault="00DD212A" w:rsidP="00CA68BA">
            <w:pPr>
              <w:pStyle w:val="a9"/>
              <w:rPr>
                <w:rFonts w:ascii="Times New Roman" w:hAnsi="Times New Roman" w:cs="Times New Roman"/>
              </w:rPr>
            </w:pPr>
            <w:r>
              <w:rPr>
                <w:rFonts w:ascii="Times New Roman" w:hAnsi="Times New Roman" w:cs="Times New Roman"/>
              </w:rPr>
              <w:t xml:space="preserve"> Л.О. 31. Распознавание галогенид -ионов</w:t>
            </w:r>
          </w:p>
          <w:p w:rsidR="00DD212A" w:rsidRPr="00B968AA" w:rsidRDefault="00DD212A" w:rsidP="00CA68BA">
            <w:pPr>
              <w:pStyle w:val="a9"/>
              <w:rPr>
                <w:rFonts w:ascii="Times New Roman" w:hAnsi="Times New Roman" w:cs="Times New Roman"/>
              </w:rPr>
            </w:pPr>
          </w:p>
        </w:tc>
        <w:tc>
          <w:tcPr>
            <w:tcW w:w="1099" w:type="dxa"/>
            <w:shd w:val="clear" w:color="auto" w:fill="auto"/>
          </w:tcPr>
          <w:p w:rsidR="00DD212A" w:rsidRPr="00B968AA" w:rsidRDefault="00DD212A" w:rsidP="00CA68BA">
            <w:pPr>
              <w:pStyle w:val="a9"/>
              <w:rPr>
                <w:rFonts w:ascii="Times New Roman" w:hAnsi="Times New Roman" w:cs="Times New Roman"/>
              </w:rPr>
            </w:pPr>
            <w:r>
              <w:rPr>
                <w:rFonts w:ascii="Times New Roman" w:hAnsi="Times New Roman" w:cs="Times New Roman"/>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 xml:space="preserve"> 19</w:t>
            </w:r>
          </w:p>
        </w:tc>
        <w:tc>
          <w:tcPr>
            <w:tcW w:w="7938" w:type="dxa"/>
            <w:shd w:val="clear" w:color="auto" w:fill="auto"/>
          </w:tcPr>
          <w:p w:rsidR="00DD212A" w:rsidRPr="00B968AA" w:rsidRDefault="00DD212A" w:rsidP="00CA68BA">
            <w:pPr>
              <w:pStyle w:val="a9"/>
              <w:rPr>
                <w:rFonts w:ascii="Times New Roman" w:eastAsia="Calibri" w:hAnsi="Times New Roman" w:cs="Times New Roman"/>
                <w:snapToGrid w:val="0"/>
              </w:rPr>
            </w:pPr>
            <w:r w:rsidRPr="00B968AA">
              <w:rPr>
                <w:rFonts w:ascii="Times New Roman" w:eastAsia="Calibri" w:hAnsi="Times New Roman" w:cs="Times New Roman"/>
                <w:snapToGrid w:val="0"/>
              </w:rPr>
              <w:t>Практическая работа № 2. «Изучение свойств соляной кислоты»</w:t>
            </w:r>
          </w:p>
          <w:p w:rsidR="00DD212A" w:rsidRPr="00F85A4C" w:rsidRDefault="00DD212A" w:rsidP="00CA68BA">
            <w:pPr>
              <w:spacing w:after="0" w:line="240" w:lineRule="auto"/>
              <w:rPr>
                <w:rFonts w:ascii="Times New Roman" w:eastAsia="Calibri" w:hAnsi="Times New Roman" w:cs="Times New Roman"/>
                <w:snapToGrid w:val="0"/>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 xml:space="preserve"> 20</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 xml:space="preserve">Общая характеристика элементов </w:t>
            </w:r>
            <w:r w:rsidRPr="00F85A4C">
              <w:rPr>
                <w:rFonts w:ascii="Times New Roman" w:eastAsia="Calibri" w:hAnsi="Times New Roman" w:cs="Times New Roman"/>
                <w:spacing w:val="-10"/>
                <w:sz w:val="24"/>
                <w:szCs w:val="24"/>
                <w:lang w:val="en-US"/>
              </w:rPr>
              <w:t>VI</w:t>
            </w:r>
            <w:r w:rsidRPr="00F85A4C">
              <w:rPr>
                <w:rFonts w:ascii="Times New Roman" w:eastAsia="Calibri" w:hAnsi="Times New Roman" w:cs="Times New Roman"/>
                <w:spacing w:val="-10"/>
                <w:sz w:val="24"/>
                <w:szCs w:val="24"/>
              </w:rPr>
              <w:t xml:space="preserve"> А -халькогенов. Сера</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 xml:space="preserve"> 21</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Сероводород и сульфиды</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27"/>
        </w:trPr>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22</w:t>
            </w:r>
          </w:p>
        </w:tc>
        <w:tc>
          <w:tcPr>
            <w:tcW w:w="7938" w:type="dxa"/>
            <w:shd w:val="clear" w:color="auto" w:fill="auto"/>
          </w:tcPr>
          <w:p w:rsidR="00DD212A" w:rsidRPr="00B968AA" w:rsidRDefault="00DD212A" w:rsidP="00CA68BA">
            <w:pPr>
              <w:pStyle w:val="a9"/>
              <w:rPr>
                <w:rFonts w:ascii="Times New Roman" w:eastAsia="Calibri" w:hAnsi="Times New Roman" w:cs="Times New Roman"/>
                <w:b/>
              </w:rPr>
            </w:pPr>
            <w:r w:rsidRPr="002C76BB">
              <w:rPr>
                <w:rFonts w:ascii="Times New Roman" w:eastAsia="Calibri" w:hAnsi="Times New Roman" w:cs="Times New Roman"/>
              </w:rPr>
              <w:t>Кислородные соединения серы</w:t>
            </w:r>
            <w:r>
              <w:rPr>
                <w:rFonts w:ascii="Times New Roman" w:eastAsia="Calibri" w:hAnsi="Times New Roman" w:cs="Times New Roman"/>
              </w:rPr>
              <w:t>. ЛО 32. Качественные реакции на сульфат- ионы</w:t>
            </w: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23</w:t>
            </w:r>
          </w:p>
        </w:tc>
        <w:tc>
          <w:tcPr>
            <w:tcW w:w="7938" w:type="dxa"/>
            <w:shd w:val="clear" w:color="auto" w:fill="auto"/>
          </w:tcPr>
          <w:p w:rsidR="00DD212A" w:rsidRPr="00D853D3" w:rsidRDefault="00DD212A" w:rsidP="00CA68BA">
            <w:pPr>
              <w:rPr>
                <w:rFonts w:ascii="Times New Roman" w:eastAsia="Calibri" w:hAnsi="Times New Roman" w:cs="Times New Roman"/>
                <w:snapToGrid w:val="0"/>
              </w:rPr>
            </w:pPr>
            <w:r w:rsidRPr="00D853D3">
              <w:rPr>
                <w:rFonts w:ascii="Times New Roman" w:eastAsia="Calibri" w:hAnsi="Times New Roman" w:cs="Times New Roman"/>
                <w:snapToGrid w:val="0"/>
              </w:rPr>
              <w:t>Практическая работа № 3. «Изучение свойств серной кислоты»</w:t>
            </w:r>
          </w:p>
          <w:p w:rsidR="00DD212A" w:rsidRPr="00F85A4C" w:rsidRDefault="00DD212A" w:rsidP="00CA68BA">
            <w:pPr>
              <w:spacing w:after="0" w:line="240" w:lineRule="auto"/>
              <w:rPr>
                <w:rFonts w:ascii="Times New Roman" w:eastAsia="Calibri" w:hAnsi="Times New Roman" w:cs="Times New Roman"/>
                <w:snapToGrid w:val="0"/>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24</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Общая характеристика химических элементов VA группы. Азот</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2C76BB"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3"/>
        </w:trPr>
        <w:tc>
          <w:tcPr>
            <w:tcW w:w="712" w:type="dxa"/>
            <w:shd w:val="clear" w:color="auto" w:fill="auto"/>
          </w:tcPr>
          <w:p w:rsidR="00DD212A" w:rsidRPr="002C76BB" w:rsidRDefault="00DD212A" w:rsidP="00CA68BA">
            <w:pPr>
              <w:pStyle w:val="a9"/>
              <w:rPr>
                <w:rFonts w:ascii="Times New Roman" w:eastAsia="Calibri" w:hAnsi="Times New Roman" w:cs="Times New Roman"/>
                <w:snapToGrid w:val="0"/>
              </w:rPr>
            </w:pPr>
            <w:r w:rsidRPr="002C76BB">
              <w:rPr>
                <w:rFonts w:ascii="Times New Roman" w:eastAsia="Calibri" w:hAnsi="Times New Roman" w:cs="Times New Roman"/>
                <w:snapToGrid w:val="0"/>
              </w:rPr>
              <w:t>25</w:t>
            </w:r>
          </w:p>
        </w:tc>
        <w:tc>
          <w:tcPr>
            <w:tcW w:w="7938" w:type="dxa"/>
            <w:shd w:val="clear" w:color="auto" w:fill="auto"/>
          </w:tcPr>
          <w:p w:rsidR="00DD212A" w:rsidRPr="002C76BB" w:rsidRDefault="00DD212A" w:rsidP="00CA68BA">
            <w:pPr>
              <w:pStyle w:val="a9"/>
              <w:rPr>
                <w:rFonts w:ascii="Times New Roman" w:eastAsia="Calibri" w:hAnsi="Times New Roman" w:cs="Times New Roman"/>
                <w:b/>
              </w:rPr>
            </w:pPr>
            <w:r w:rsidRPr="002C76BB">
              <w:rPr>
                <w:rFonts w:ascii="Times New Roman" w:eastAsia="Calibri" w:hAnsi="Times New Roman" w:cs="Times New Roman"/>
              </w:rPr>
              <w:t>Аммиак. Соли аммония</w:t>
            </w:r>
            <w:r w:rsidRPr="002C76BB">
              <w:rPr>
                <w:rFonts w:ascii="Times New Roman" w:eastAsia="Calibri" w:hAnsi="Times New Roman" w:cs="Times New Roman"/>
                <w:b/>
              </w:rPr>
              <w:t xml:space="preserve"> .</w:t>
            </w:r>
            <w:r>
              <w:rPr>
                <w:rFonts w:ascii="Times New Roman" w:eastAsia="Calibri" w:hAnsi="Times New Roman" w:cs="Times New Roman"/>
                <w:b/>
              </w:rPr>
              <w:t xml:space="preserve"> ЛО</w:t>
            </w:r>
            <w:r w:rsidRPr="002C76BB">
              <w:rPr>
                <w:rFonts w:ascii="Times New Roman" w:hAnsi="Times New Roman" w:cs="Times New Roman"/>
              </w:rPr>
              <w:t>33. Качественная реакция на катион аммония</w:t>
            </w:r>
          </w:p>
        </w:tc>
        <w:tc>
          <w:tcPr>
            <w:tcW w:w="1099" w:type="dxa"/>
            <w:shd w:val="clear" w:color="auto" w:fill="auto"/>
          </w:tcPr>
          <w:p w:rsidR="00DD212A" w:rsidRPr="002C76BB" w:rsidRDefault="00DD212A" w:rsidP="00CA68BA">
            <w:pPr>
              <w:pStyle w:val="a9"/>
              <w:rPr>
                <w:rFonts w:ascii="Times New Roman" w:eastAsia="Times New Roman" w:hAnsi="Times New Roman" w:cs="Times New Roman"/>
              </w:rPr>
            </w:pPr>
            <w:r>
              <w:rPr>
                <w:rFonts w:ascii="Times New Roman" w:eastAsia="Times New Roman" w:hAnsi="Times New Roman" w:cs="Times New Roman"/>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26</w:t>
            </w:r>
          </w:p>
        </w:tc>
        <w:tc>
          <w:tcPr>
            <w:tcW w:w="7938" w:type="dxa"/>
            <w:shd w:val="clear" w:color="auto" w:fill="auto"/>
          </w:tcPr>
          <w:p w:rsidR="00DD212A" w:rsidRPr="00D853D3" w:rsidRDefault="00DD212A" w:rsidP="00CA68BA">
            <w:pPr>
              <w:rPr>
                <w:rFonts w:ascii="Times New Roman" w:eastAsia="Arial Unicode MS" w:hAnsi="Times New Roman" w:cs="Times New Roman"/>
                <w:lang w:bidi="ru-RU"/>
              </w:rPr>
            </w:pPr>
            <w:r w:rsidRPr="00D853D3">
              <w:rPr>
                <w:rFonts w:ascii="Times New Roman" w:eastAsia="Calibri" w:hAnsi="Times New Roman" w:cs="Times New Roman"/>
                <w:snapToGrid w:val="0"/>
              </w:rPr>
              <w:t>Практическая работа № 4. «</w:t>
            </w:r>
            <w:r w:rsidRPr="00D853D3">
              <w:rPr>
                <w:rFonts w:ascii="Times New Roman" w:eastAsia="Arial Unicode MS" w:hAnsi="Times New Roman" w:cs="Times New Roman"/>
                <w:lang w:bidi="ru-RU"/>
              </w:rPr>
              <w:t xml:space="preserve">Получение аммиака и изучение его свойств» </w:t>
            </w:r>
            <w:r w:rsidRPr="00D853D3">
              <w:rPr>
                <w:rFonts w:ascii="Times New Roman" w:eastAsia="Calibri" w:hAnsi="Times New Roman" w:cs="Times New Roman"/>
                <w:lang w:bidi="ru-RU"/>
              </w:rPr>
              <w:t>Получение, собирание и распознавание аммиака. Изучение растворимости аммиака в воде и характеристика основных свойств гидрата аммиака. Качественная реакция на катион аммония.</w:t>
            </w: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27</w:t>
            </w:r>
            <w:r>
              <w:rPr>
                <w:rFonts w:ascii="Times New Roman" w:eastAsia="Calibri" w:hAnsi="Times New Roman" w:cs="Times New Roman"/>
                <w:snapToGrid w:val="0"/>
                <w:spacing w:val="-10"/>
                <w:sz w:val="24"/>
                <w:szCs w:val="24"/>
              </w:rPr>
              <w:t>-</w:t>
            </w:r>
          </w:p>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Pr>
                <w:rFonts w:ascii="Times New Roman" w:eastAsia="Calibri" w:hAnsi="Times New Roman" w:cs="Times New Roman"/>
                <w:snapToGrid w:val="0"/>
                <w:spacing w:val="-10"/>
                <w:sz w:val="24"/>
                <w:szCs w:val="24"/>
              </w:rPr>
              <w:t>28</w:t>
            </w:r>
          </w:p>
        </w:tc>
        <w:tc>
          <w:tcPr>
            <w:tcW w:w="7938" w:type="dxa"/>
            <w:shd w:val="clear" w:color="auto" w:fill="auto"/>
          </w:tcPr>
          <w:p w:rsidR="00DD212A" w:rsidRPr="00B968AA" w:rsidRDefault="00DD212A" w:rsidP="00CA68BA">
            <w:pPr>
              <w:tabs>
                <w:tab w:val="left" w:pos="4155"/>
              </w:tabs>
              <w:spacing w:after="0" w:line="240" w:lineRule="auto"/>
              <w:jc w:val="both"/>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Кислородсодержащие соединения азота</w:t>
            </w:r>
            <w:r>
              <w:rPr>
                <w:rFonts w:ascii="Times New Roman" w:eastAsia="Calibri" w:hAnsi="Times New Roman" w:cs="Times New Roman"/>
                <w:spacing w:val="-10"/>
                <w:sz w:val="24"/>
                <w:szCs w:val="24"/>
              </w:rPr>
              <w:t>. ЛО.34 Химические свойства азотной кислоты, как электролита</w:t>
            </w:r>
            <w:r>
              <w:rPr>
                <w:rFonts w:ascii="Times New Roman" w:eastAsia="Calibri" w:hAnsi="Times New Roman" w:cs="Times New Roman"/>
                <w:spacing w:val="-10"/>
                <w:sz w:val="24"/>
                <w:szCs w:val="24"/>
              </w:rPr>
              <w:tab/>
            </w: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2</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29</w:t>
            </w:r>
          </w:p>
        </w:tc>
        <w:tc>
          <w:tcPr>
            <w:tcW w:w="7938" w:type="dxa"/>
            <w:shd w:val="clear" w:color="auto" w:fill="auto"/>
          </w:tcPr>
          <w:p w:rsidR="00DD212A" w:rsidRPr="00B968AA" w:rsidRDefault="00DD212A" w:rsidP="00CA68BA">
            <w:pPr>
              <w:spacing w:after="0" w:line="240" w:lineRule="auto"/>
              <w:rPr>
                <w:rFonts w:ascii="Times New Roman" w:eastAsia="Calibri" w:hAnsi="Times New Roman" w:cs="Times New Roman"/>
                <w:b/>
                <w:spacing w:val="-10"/>
                <w:sz w:val="24"/>
                <w:szCs w:val="24"/>
              </w:rPr>
            </w:pPr>
            <w:r w:rsidRPr="00F85A4C">
              <w:rPr>
                <w:rFonts w:ascii="Times New Roman" w:eastAsia="Calibri" w:hAnsi="Times New Roman" w:cs="Times New Roman"/>
                <w:spacing w:val="-10"/>
                <w:sz w:val="24"/>
                <w:szCs w:val="24"/>
              </w:rPr>
              <w:t>Фосфор и его соединения</w:t>
            </w:r>
            <w:r>
              <w:rPr>
                <w:rFonts w:ascii="Times New Roman" w:eastAsia="Calibri" w:hAnsi="Times New Roman" w:cs="Times New Roman"/>
                <w:spacing w:val="-10"/>
                <w:sz w:val="24"/>
                <w:szCs w:val="24"/>
              </w:rPr>
              <w:t>. ЛО 35. Качественные реакции на фосфат – ион.</w:t>
            </w: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 xml:space="preserve"> 30</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 xml:space="preserve">Общая характеристика элементов </w:t>
            </w:r>
            <w:r w:rsidRPr="00F85A4C">
              <w:rPr>
                <w:rFonts w:ascii="Times New Roman" w:eastAsia="Calibri" w:hAnsi="Times New Roman" w:cs="Times New Roman"/>
                <w:spacing w:val="-10"/>
                <w:sz w:val="24"/>
                <w:szCs w:val="24"/>
                <w:lang w:val="en-US"/>
              </w:rPr>
              <w:t>IV</w:t>
            </w:r>
            <w:r w:rsidRPr="00F85A4C">
              <w:rPr>
                <w:rFonts w:ascii="Times New Roman" w:eastAsia="Calibri" w:hAnsi="Times New Roman" w:cs="Times New Roman"/>
                <w:spacing w:val="-10"/>
                <w:sz w:val="24"/>
                <w:szCs w:val="24"/>
              </w:rPr>
              <w:t>А- группы. Углерод</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 xml:space="preserve"> 31</w:t>
            </w:r>
          </w:p>
        </w:tc>
        <w:tc>
          <w:tcPr>
            <w:tcW w:w="7938" w:type="dxa"/>
            <w:shd w:val="clear" w:color="auto" w:fill="auto"/>
          </w:tcPr>
          <w:p w:rsidR="00DD212A" w:rsidRDefault="00DD212A" w:rsidP="00CA68BA">
            <w:pPr>
              <w:pStyle w:val="a9"/>
              <w:rPr>
                <w:rFonts w:ascii="Times New Roman" w:eastAsia="Calibri" w:hAnsi="Times New Roman" w:cs="Times New Roman"/>
              </w:rPr>
            </w:pPr>
            <w:r w:rsidRPr="00B968AA">
              <w:rPr>
                <w:rFonts w:ascii="Times New Roman" w:eastAsia="Calibri" w:hAnsi="Times New Roman" w:cs="Times New Roman"/>
              </w:rPr>
              <w:t>Кислородсодержащие соединения углерода.</w:t>
            </w:r>
          </w:p>
          <w:p w:rsidR="00DD212A" w:rsidRPr="00B968AA" w:rsidRDefault="00DD212A" w:rsidP="00CA68BA">
            <w:pPr>
              <w:pStyle w:val="a9"/>
              <w:rPr>
                <w:rFonts w:ascii="Times New Roman" w:eastAsia="Calibri" w:hAnsi="Times New Roman" w:cs="Times New Roman"/>
              </w:rPr>
            </w:pPr>
            <w:r>
              <w:rPr>
                <w:rFonts w:ascii="Times New Roman" w:eastAsia="Calibri" w:hAnsi="Times New Roman" w:cs="Times New Roman"/>
              </w:rPr>
              <w:t xml:space="preserve"> ЛО. 36 Получение и свойства угольной кислоты. 37. Качественная реакция на карбонат –ион.</w:t>
            </w: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32</w:t>
            </w:r>
          </w:p>
        </w:tc>
        <w:tc>
          <w:tcPr>
            <w:tcW w:w="7938" w:type="dxa"/>
            <w:shd w:val="clear" w:color="auto" w:fill="auto"/>
          </w:tcPr>
          <w:p w:rsidR="00DD212A" w:rsidRPr="00B968AA" w:rsidRDefault="00DD212A" w:rsidP="00CA68BA">
            <w:pPr>
              <w:pStyle w:val="a9"/>
              <w:rPr>
                <w:rFonts w:ascii="Times New Roman" w:eastAsia="Arial Unicode MS" w:hAnsi="Times New Roman" w:cs="Times New Roman"/>
                <w:lang w:bidi="ru-RU"/>
              </w:rPr>
            </w:pPr>
            <w:r w:rsidRPr="00B968AA">
              <w:rPr>
                <w:rFonts w:ascii="Times New Roman" w:eastAsia="Calibri" w:hAnsi="Times New Roman" w:cs="Times New Roman"/>
                <w:snapToGrid w:val="0"/>
              </w:rPr>
              <w:t>Практическая работа № 5. «</w:t>
            </w:r>
            <w:r w:rsidRPr="00B968AA">
              <w:rPr>
                <w:rFonts w:ascii="Times New Roman" w:eastAsia="Arial Unicode MS" w:hAnsi="Times New Roman" w:cs="Times New Roman"/>
                <w:lang w:bidi="ru-RU"/>
              </w:rPr>
              <w:t xml:space="preserve">Получение углекислого газа и изучение его свойств» </w:t>
            </w: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33</w:t>
            </w:r>
          </w:p>
        </w:tc>
        <w:tc>
          <w:tcPr>
            <w:tcW w:w="7938" w:type="dxa"/>
            <w:shd w:val="clear" w:color="auto" w:fill="auto"/>
          </w:tcPr>
          <w:p w:rsidR="00DD212A" w:rsidRPr="00F85A4C" w:rsidRDefault="00DD212A" w:rsidP="00CA68BA">
            <w:pPr>
              <w:spacing w:after="0" w:line="240" w:lineRule="auto"/>
              <w:rPr>
                <w:rFonts w:ascii="Times New Roman" w:eastAsia="Arial Unicode MS" w:hAnsi="Times New Roman" w:cs="Times New Roman"/>
                <w:color w:val="000000"/>
                <w:spacing w:val="-10"/>
                <w:sz w:val="24"/>
                <w:szCs w:val="24"/>
                <w:lang w:bidi="ru-RU"/>
              </w:rPr>
            </w:pPr>
            <w:r w:rsidRPr="00F85A4C">
              <w:rPr>
                <w:rFonts w:ascii="Times New Roman" w:eastAsia="Arial Unicode MS" w:hAnsi="Times New Roman" w:cs="Times New Roman"/>
                <w:color w:val="000000"/>
                <w:spacing w:val="-10"/>
                <w:sz w:val="24"/>
                <w:szCs w:val="24"/>
                <w:lang w:bidi="ru-RU"/>
              </w:rPr>
              <w:t>Углеводороды.</w:t>
            </w:r>
          </w:p>
          <w:p w:rsidR="00DD212A" w:rsidRPr="00F85A4C" w:rsidRDefault="00DD212A" w:rsidP="00CA68BA">
            <w:pPr>
              <w:spacing w:after="0" w:line="240" w:lineRule="auto"/>
              <w:rPr>
                <w:rFonts w:ascii="Times New Roman" w:eastAsia="Arial Unicode MS" w:hAnsi="Times New Roman" w:cs="Times New Roman"/>
                <w:color w:val="000000"/>
                <w:spacing w:val="-10"/>
                <w:sz w:val="24"/>
                <w:szCs w:val="24"/>
                <w:lang w:bidi="ru-RU"/>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34</w:t>
            </w:r>
          </w:p>
        </w:tc>
        <w:tc>
          <w:tcPr>
            <w:tcW w:w="7938" w:type="dxa"/>
            <w:shd w:val="clear" w:color="auto" w:fill="auto"/>
          </w:tcPr>
          <w:p w:rsidR="00DD212A" w:rsidRPr="00F85A4C" w:rsidRDefault="00DD212A" w:rsidP="00CA68BA">
            <w:pPr>
              <w:spacing w:after="0" w:line="240" w:lineRule="auto"/>
              <w:rPr>
                <w:rFonts w:ascii="Times New Roman" w:eastAsia="Arial Unicode MS" w:hAnsi="Times New Roman" w:cs="Times New Roman"/>
                <w:color w:val="000000"/>
                <w:spacing w:val="-10"/>
                <w:sz w:val="24"/>
                <w:szCs w:val="24"/>
                <w:lang w:bidi="ru-RU"/>
              </w:rPr>
            </w:pPr>
            <w:r w:rsidRPr="00F85A4C">
              <w:rPr>
                <w:rFonts w:ascii="Times New Roman" w:eastAsia="Arial Unicode MS" w:hAnsi="Times New Roman" w:cs="Times New Roman"/>
                <w:color w:val="000000"/>
                <w:spacing w:val="-10"/>
                <w:sz w:val="24"/>
                <w:szCs w:val="24"/>
                <w:lang w:bidi="ru-RU"/>
              </w:rPr>
              <w:t>Кислородсодержащие органические соединения</w:t>
            </w:r>
          </w:p>
          <w:p w:rsidR="00DD212A" w:rsidRPr="00F85A4C" w:rsidRDefault="00DD212A" w:rsidP="00CA68BA">
            <w:pPr>
              <w:spacing w:after="0" w:line="240" w:lineRule="auto"/>
              <w:rPr>
                <w:rFonts w:ascii="Times New Roman" w:eastAsia="Arial Unicode MS" w:hAnsi="Times New Roman" w:cs="Times New Roman"/>
                <w:color w:val="000000"/>
                <w:spacing w:val="-10"/>
                <w:sz w:val="24"/>
                <w:szCs w:val="24"/>
                <w:lang w:bidi="ru-RU"/>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35</w:t>
            </w:r>
          </w:p>
        </w:tc>
        <w:tc>
          <w:tcPr>
            <w:tcW w:w="7938" w:type="dxa"/>
            <w:shd w:val="clear" w:color="auto" w:fill="auto"/>
          </w:tcPr>
          <w:p w:rsidR="00DD212A" w:rsidRDefault="00DD212A" w:rsidP="00CA68BA">
            <w:pPr>
              <w:tabs>
                <w:tab w:val="left" w:pos="421"/>
              </w:tabs>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Кремний и его соединения.</w:t>
            </w:r>
            <w:r>
              <w:rPr>
                <w:rFonts w:ascii="Times New Roman" w:eastAsia="Calibri" w:hAnsi="Times New Roman" w:cs="Times New Roman"/>
                <w:spacing w:val="-10"/>
                <w:sz w:val="24"/>
                <w:szCs w:val="24"/>
              </w:rPr>
              <w:t xml:space="preserve"> </w:t>
            </w:r>
          </w:p>
          <w:p w:rsidR="00DD212A" w:rsidRPr="00F85A4C" w:rsidRDefault="00DD212A" w:rsidP="00CA68BA">
            <w:pPr>
              <w:tabs>
                <w:tab w:val="left" w:pos="421"/>
              </w:tabs>
              <w:spacing w:after="0" w:line="240" w:lineRule="auto"/>
              <w:rPr>
                <w:rFonts w:ascii="Times New Roman" w:eastAsia="Calibri" w:hAnsi="Times New Roman" w:cs="Times New Roman"/>
                <w:spacing w:val="-10"/>
                <w:sz w:val="24"/>
                <w:szCs w:val="24"/>
              </w:rPr>
            </w:pPr>
            <w:r>
              <w:rPr>
                <w:rFonts w:ascii="Times New Roman" w:eastAsia="Calibri" w:hAnsi="Times New Roman" w:cs="Times New Roman"/>
                <w:spacing w:val="-10"/>
                <w:sz w:val="24"/>
                <w:szCs w:val="24"/>
              </w:rPr>
              <w:t>ЛО.38 Пропускание углекислого газа через раствор силиката натрия</w:t>
            </w: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36</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Силикатная промышленность</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37</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Получение неметаллов</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38</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Получение важнейших химических соединений</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39</w:t>
            </w:r>
          </w:p>
        </w:tc>
        <w:tc>
          <w:tcPr>
            <w:tcW w:w="7938" w:type="dxa"/>
            <w:shd w:val="clear" w:color="auto" w:fill="auto"/>
          </w:tcPr>
          <w:p w:rsidR="00DD212A" w:rsidRPr="00F85A4C" w:rsidRDefault="00DD212A" w:rsidP="00CA68BA">
            <w:pPr>
              <w:spacing w:after="0" w:line="240" w:lineRule="auto"/>
              <w:rPr>
                <w:rFonts w:ascii="Times New Roman" w:eastAsia="Arial Unicode MS" w:hAnsi="Times New Roman" w:cs="Times New Roman"/>
                <w:color w:val="000000"/>
                <w:spacing w:val="-10"/>
                <w:sz w:val="24"/>
                <w:szCs w:val="24"/>
                <w:lang w:bidi="ru-RU"/>
              </w:rPr>
            </w:pPr>
            <w:r w:rsidRPr="00F85A4C">
              <w:rPr>
                <w:rFonts w:ascii="Times New Roman" w:eastAsia="Arial Unicode MS" w:hAnsi="Times New Roman" w:cs="Times New Roman"/>
                <w:color w:val="000000"/>
                <w:spacing w:val="-10"/>
                <w:sz w:val="24"/>
                <w:szCs w:val="24"/>
                <w:lang w:bidi="ru-RU"/>
              </w:rPr>
              <w:t>Обобщение по теме «Неметаллы и их соединения»</w:t>
            </w:r>
          </w:p>
          <w:p w:rsidR="00DD212A" w:rsidRPr="00F85A4C" w:rsidRDefault="00DD212A" w:rsidP="00CA68BA">
            <w:pPr>
              <w:spacing w:after="0" w:line="240" w:lineRule="auto"/>
              <w:rPr>
                <w:rFonts w:ascii="Times New Roman" w:eastAsia="Arial Unicode MS" w:hAnsi="Times New Roman" w:cs="Times New Roman"/>
                <w:color w:val="000000"/>
                <w:spacing w:val="-10"/>
                <w:sz w:val="24"/>
                <w:szCs w:val="24"/>
                <w:lang w:bidi="ru-RU"/>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40</w:t>
            </w:r>
          </w:p>
        </w:tc>
        <w:tc>
          <w:tcPr>
            <w:tcW w:w="7938" w:type="dxa"/>
            <w:shd w:val="clear" w:color="auto" w:fill="auto"/>
          </w:tcPr>
          <w:p w:rsidR="00DD212A" w:rsidRPr="00B968AA" w:rsidRDefault="00DD212A" w:rsidP="00CA68BA">
            <w:pPr>
              <w:rPr>
                <w:rFonts w:ascii="Times New Roman" w:eastAsia="Arial Unicode MS" w:hAnsi="Times New Roman" w:cs="Times New Roman"/>
                <w:lang w:bidi="ru-RU"/>
              </w:rPr>
            </w:pPr>
            <w:r w:rsidRPr="00B968AA">
              <w:rPr>
                <w:rFonts w:ascii="Times New Roman" w:eastAsia="Arial Unicode MS" w:hAnsi="Times New Roman" w:cs="Times New Roman"/>
                <w:lang w:bidi="ru-RU"/>
              </w:rPr>
              <w:t>Контрольная работ № 2 по теме «Неметаллы и их соединения»</w:t>
            </w:r>
          </w:p>
          <w:p w:rsidR="00DD212A" w:rsidRPr="00F85A4C" w:rsidRDefault="00DD212A" w:rsidP="00CA68BA">
            <w:pPr>
              <w:spacing w:after="0" w:line="240" w:lineRule="auto"/>
              <w:rPr>
                <w:rFonts w:ascii="Times New Roman" w:eastAsia="Calibri" w:hAnsi="Times New Roman" w:cs="Times New Roman"/>
                <w:snapToGrid w:val="0"/>
                <w:spacing w:val="-10"/>
                <w:sz w:val="24"/>
                <w:szCs w:val="24"/>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49" w:type="dxa"/>
            <w:gridSpan w:val="3"/>
            <w:shd w:val="clear" w:color="auto" w:fill="auto"/>
          </w:tcPr>
          <w:p w:rsidR="00DD212A" w:rsidRPr="00D853D3" w:rsidRDefault="00DD212A" w:rsidP="00CA68BA">
            <w:pPr>
              <w:spacing w:after="0" w:line="240" w:lineRule="auto"/>
              <w:jc w:val="center"/>
              <w:rPr>
                <w:rFonts w:ascii="Times New Roman" w:eastAsia="Times New Roman" w:hAnsi="Times New Roman" w:cs="Times New Roman"/>
                <w:b/>
                <w:spacing w:val="-10"/>
                <w:sz w:val="24"/>
                <w:szCs w:val="24"/>
              </w:rPr>
            </w:pPr>
            <w:r w:rsidRPr="00D853D3">
              <w:rPr>
                <w:rFonts w:ascii="Times New Roman" w:eastAsia="Times New Roman" w:hAnsi="Times New Roman" w:cs="Times New Roman"/>
                <w:b/>
                <w:spacing w:val="-10"/>
                <w:sz w:val="24"/>
                <w:szCs w:val="24"/>
              </w:rPr>
              <w:t>Металлы и их соединения (17 ч)</w:t>
            </w:r>
          </w:p>
          <w:p w:rsidR="00DD212A" w:rsidRPr="00F85A4C" w:rsidRDefault="00DD212A" w:rsidP="00CA68BA">
            <w:pPr>
              <w:spacing w:after="0" w:line="240" w:lineRule="auto"/>
              <w:jc w:val="center"/>
              <w:rPr>
                <w:rFonts w:ascii="Times New Roman" w:eastAsia="Times New Roman" w:hAnsi="Times New Roman" w:cs="Times New Roman"/>
                <w:spacing w:val="-10"/>
                <w:sz w:val="24"/>
                <w:szCs w:val="24"/>
              </w:rPr>
            </w:pP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 xml:space="preserve">  41</w:t>
            </w:r>
          </w:p>
          <w:p w:rsidR="00DD212A" w:rsidRPr="00D853D3" w:rsidRDefault="00DD212A" w:rsidP="00CA68BA">
            <w:pPr>
              <w:rPr>
                <w:rFonts w:ascii="Times New Roman" w:eastAsia="Calibri" w:hAnsi="Times New Roman" w:cs="Times New Roman"/>
                <w:sz w:val="24"/>
                <w:szCs w:val="24"/>
              </w:rPr>
            </w:pP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lastRenderedPageBreak/>
              <w:t>Положение металлов в Периодической системе, строение атомов и кристаллов</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lastRenderedPageBreak/>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lastRenderedPageBreak/>
              <w:t>42</w:t>
            </w:r>
          </w:p>
        </w:tc>
        <w:tc>
          <w:tcPr>
            <w:tcW w:w="7938" w:type="dxa"/>
            <w:shd w:val="clear" w:color="auto" w:fill="auto"/>
          </w:tcPr>
          <w:p w:rsidR="00DD212A" w:rsidRPr="00B968AA" w:rsidRDefault="00DD212A" w:rsidP="00CA68BA">
            <w:pPr>
              <w:pStyle w:val="a9"/>
              <w:rPr>
                <w:rFonts w:ascii="Times New Roman" w:eastAsia="Calibri" w:hAnsi="Times New Roman" w:cs="Times New Roman"/>
                <w:b/>
              </w:rPr>
            </w:pPr>
            <w:r w:rsidRPr="00B968AA">
              <w:rPr>
                <w:rFonts w:ascii="Times New Roman" w:eastAsia="Calibri" w:hAnsi="Times New Roman" w:cs="Times New Roman"/>
              </w:rPr>
              <w:t>Общие химические свойства металлов</w:t>
            </w:r>
          </w:p>
          <w:p w:rsidR="00DD212A" w:rsidRPr="00B968AA" w:rsidRDefault="00DD212A" w:rsidP="00CA68BA">
            <w:pPr>
              <w:pStyle w:val="a9"/>
              <w:rPr>
                <w:rFonts w:ascii="Times New Roman" w:eastAsia="Calibri" w:hAnsi="Times New Roman" w:cs="Times New Roman"/>
              </w:rPr>
            </w:pPr>
            <w:r w:rsidRPr="00B968AA">
              <w:rPr>
                <w:rFonts w:ascii="Times New Roman" w:eastAsia="Calibri" w:hAnsi="Times New Roman" w:cs="Times New Roman"/>
                <w:b/>
              </w:rPr>
              <w:t>ЛО</w:t>
            </w:r>
            <w:r w:rsidRPr="00B968AA">
              <w:rPr>
                <w:rFonts w:ascii="Times New Roman" w:eastAsia="Calibri" w:hAnsi="Times New Roman" w:cs="Times New Roman"/>
              </w:rPr>
              <w:t>39.Взаимодействие железа с раствором сульфата меди(II)</w:t>
            </w:r>
          </w:p>
          <w:p w:rsidR="00DD212A" w:rsidRPr="00B968AA" w:rsidRDefault="00DD212A" w:rsidP="00CA68BA">
            <w:pPr>
              <w:pStyle w:val="a9"/>
              <w:rPr>
                <w:rFonts w:ascii="Times New Roman" w:eastAsia="Calibri" w:hAnsi="Times New Roman" w:cs="Times New Roman"/>
              </w:rPr>
            </w:pPr>
          </w:p>
        </w:tc>
        <w:tc>
          <w:tcPr>
            <w:tcW w:w="1099" w:type="dxa"/>
            <w:shd w:val="clear" w:color="auto" w:fill="auto"/>
          </w:tcPr>
          <w:p w:rsidR="00DD212A" w:rsidRPr="00B968AA" w:rsidRDefault="00DD212A" w:rsidP="00CA68BA">
            <w:pPr>
              <w:pStyle w:val="a9"/>
              <w:rPr>
                <w:rFonts w:ascii="Times New Roman" w:eastAsia="Times New Roman" w:hAnsi="Times New Roman" w:cs="Times New Roman"/>
              </w:rPr>
            </w:pPr>
            <w:r>
              <w:rPr>
                <w:rFonts w:ascii="Times New Roman" w:eastAsia="Times New Roman" w:hAnsi="Times New Roman" w:cs="Times New Roman"/>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43</w:t>
            </w:r>
            <w:r>
              <w:rPr>
                <w:rFonts w:ascii="Times New Roman" w:eastAsia="Calibri" w:hAnsi="Times New Roman" w:cs="Times New Roman"/>
                <w:snapToGrid w:val="0"/>
                <w:spacing w:val="-10"/>
                <w:sz w:val="24"/>
                <w:szCs w:val="24"/>
              </w:rPr>
              <w:t>-</w:t>
            </w:r>
          </w:p>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Pr>
                <w:rFonts w:ascii="Times New Roman" w:eastAsia="Calibri" w:hAnsi="Times New Roman" w:cs="Times New Roman"/>
                <w:snapToGrid w:val="0"/>
                <w:spacing w:val="-10"/>
                <w:sz w:val="24"/>
                <w:szCs w:val="24"/>
              </w:rPr>
              <w:t>44</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Общая характеристика щелочных металлов</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2</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45</w:t>
            </w:r>
            <w:r>
              <w:rPr>
                <w:rFonts w:ascii="Times New Roman" w:eastAsia="Calibri" w:hAnsi="Times New Roman" w:cs="Times New Roman"/>
                <w:snapToGrid w:val="0"/>
                <w:spacing w:val="-10"/>
                <w:sz w:val="24"/>
                <w:szCs w:val="24"/>
              </w:rPr>
              <w:t>-</w:t>
            </w:r>
          </w:p>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Pr>
                <w:rFonts w:ascii="Times New Roman" w:eastAsia="Calibri" w:hAnsi="Times New Roman" w:cs="Times New Roman"/>
                <w:snapToGrid w:val="0"/>
                <w:spacing w:val="-10"/>
                <w:sz w:val="24"/>
                <w:szCs w:val="24"/>
              </w:rPr>
              <w:t>46</w:t>
            </w:r>
          </w:p>
        </w:tc>
        <w:tc>
          <w:tcPr>
            <w:tcW w:w="7938" w:type="dxa"/>
            <w:shd w:val="clear" w:color="auto" w:fill="auto"/>
          </w:tcPr>
          <w:p w:rsidR="00DD212A" w:rsidRDefault="00DD212A" w:rsidP="00CA68BA">
            <w:pPr>
              <w:pStyle w:val="a9"/>
              <w:rPr>
                <w:rFonts w:ascii="Times New Roman" w:eastAsia="Calibri" w:hAnsi="Times New Roman" w:cs="Times New Roman"/>
              </w:rPr>
            </w:pPr>
            <w:r w:rsidRPr="00B968AA">
              <w:rPr>
                <w:rFonts w:ascii="Times New Roman" w:eastAsia="Calibri" w:hAnsi="Times New Roman" w:cs="Times New Roman"/>
              </w:rPr>
              <w:t xml:space="preserve">Общая характеристика щелочноземельных металлов </w:t>
            </w:r>
            <w:r>
              <w:rPr>
                <w:rFonts w:ascii="Times New Roman" w:eastAsia="Calibri" w:hAnsi="Times New Roman" w:cs="Times New Roman"/>
              </w:rPr>
              <w:t>.</w:t>
            </w:r>
          </w:p>
          <w:p w:rsidR="00DD212A" w:rsidRPr="00B968AA" w:rsidRDefault="00DD212A" w:rsidP="00CA68BA">
            <w:pPr>
              <w:pStyle w:val="a9"/>
              <w:rPr>
                <w:rFonts w:ascii="Times New Roman" w:eastAsia="Calibri" w:hAnsi="Times New Roman" w:cs="Times New Roman"/>
              </w:rPr>
            </w:pPr>
            <w:r>
              <w:rPr>
                <w:rFonts w:ascii="Times New Roman" w:eastAsia="Calibri" w:hAnsi="Times New Roman" w:cs="Times New Roman"/>
              </w:rPr>
              <w:t xml:space="preserve"> ЛО.40 Получение известковой воды и опыты с ней.</w:t>
            </w:r>
            <w:r w:rsidRPr="00B968AA">
              <w:rPr>
                <w:rFonts w:ascii="Times New Roman" w:eastAsia="Calibri" w:hAnsi="Times New Roman" w:cs="Times New Roman"/>
              </w:rPr>
              <w:tab/>
            </w:r>
          </w:p>
          <w:p w:rsidR="00DD212A" w:rsidRPr="00B968AA" w:rsidRDefault="00DD212A" w:rsidP="00CA68BA">
            <w:pPr>
              <w:pStyle w:val="a9"/>
              <w:rPr>
                <w:rFonts w:ascii="Times New Roman" w:eastAsia="Calibri" w:hAnsi="Times New Roman" w:cs="Times New Roman"/>
              </w:rPr>
            </w:pPr>
          </w:p>
        </w:tc>
        <w:tc>
          <w:tcPr>
            <w:tcW w:w="1099" w:type="dxa"/>
            <w:shd w:val="clear" w:color="auto" w:fill="auto"/>
          </w:tcPr>
          <w:p w:rsidR="00DD212A" w:rsidRPr="00B968AA" w:rsidRDefault="00DD212A" w:rsidP="00CA68BA">
            <w:pPr>
              <w:pStyle w:val="a9"/>
              <w:rPr>
                <w:rFonts w:ascii="Times New Roman" w:eastAsia="Times New Roman" w:hAnsi="Times New Roman" w:cs="Times New Roman"/>
              </w:rPr>
            </w:pPr>
            <w:r>
              <w:rPr>
                <w:rFonts w:ascii="Times New Roman" w:eastAsia="Times New Roman" w:hAnsi="Times New Roman" w:cs="Times New Roman"/>
              </w:rPr>
              <w:t>2</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47</w:t>
            </w:r>
          </w:p>
        </w:tc>
        <w:tc>
          <w:tcPr>
            <w:tcW w:w="7938" w:type="dxa"/>
            <w:shd w:val="clear" w:color="auto" w:fill="auto"/>
          </w:tcPr>
          <w:p w:rsidR="00DD212A" w:rsidRPr="00F85A4C" w:rsidRDefault="00DD212A" w:rsidP="00CA68BA">
            <w:pPr>
              <w:spacing w:after="0" w:line="240" w:lineRule="auto"/>
              <w:rPr>
                <w:rFonts w:ascii="Times New Roman" w:eastAsia="Arial Unicode MS" w:hAnsi="Times New Roman" w:cs="Times New Roman"/>
                <w:color w:val="000000"/>
                <w:spacing w:val="-10"/>
                <w:sz w:val="24"/>
                <w:szCs w:val="24"/>
                <w:lang w:bidi="ru-RU"/>
              </w:rPr>
            </w:pPr>
            <w:r w:rsidRPr="00F85A4C">
              <w:rPr>
                <w:rFonts w:ascii="Times New Roman" w:eastAsia="Arial Unicode MS" w:hAnsi="Times New Roman" w:cs="Times New Roman"/>
                <w:color w:val="000000"/>
                <w:spacing w:val="-10"/>
                <w:sz w:val="24"/>
                <w:szCs w:val="24"/>
                <w:lang w:bidi="ru-RU"/>
              </w:rPr>
              <w:t>Жёсткость воды и способы её устранения</w:t>
            </w:r>
          </w:p>
          <w:p w:rsidR="00DD212A" w:rsidRPr="00F85A4C" w:rsidRDefault="00DD212A" w:rsidP="00CA68BA">
            <w:pPr>
              <w:spacing w:after="0" w:line="240" w:lineRule="auto"/>
              <w:rPr>
                <w:rFonts w:ascii="Times New Roman" w:eastAsia="Arial Unicode MS" w:hAnsi="Times New Roman" w:cs="Times New Roman"/>
                <w:color w:val="000000"/>
                <w:spacing w:val="-10"/>
                <w:sz w:val="24"/>
                <w:szCs w:val="24"/>
                <w:lang w:bidi="ru-RU"/>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48</w:t>
            </w:r>
          </w:p>
        </w:tc>
        <w:tc>
          <w:tcPr>
            <w:tcW w:w="7938" w:type="dxa"/>
            <w:shd w:val="clear" w:color="auto" w:fill="auto"/>
          </w:tcPr>
          <w:p w:rsidR="00DD212A" w:rsidRPr="00B968AA" w:rsidRDefault="00DD212A" w:rsidP="00CA68BA">
            <w:pPr>
              <w:pStyle w:val="a9"/>
              <w:rPr>
                <w:rFonts w:ascii="Times New Roman" w:eastAsia="Arial Unicode MS" w:hAnsi="Times New Roman" w:cs="Times New Roman"/>
                <w:lang w:bidi="ru-RU"/>
              </w:rPr>
            </w:pPr>
            <w:r w:rsidRPr="00B968AA">
              <w:rPr>
                <w:rFonts w:ascii="Times New Roman" w:eastAsia="Calibri" w:hAnsi="Times New Roman" w:cs="Times New Roman"/>
                <w:snapToGrid w:val="0"/>
              </w:rPr>
              <w:t>Практическая работа № 6. «</w:t>
            </w:r>
            <w:r w:rsidRPr="00B968AA">
              <w:rPr>
                <w:rFonts w:ascii="Times New Roman" w:eastAsia="Arial Unicode MS" w:hAnsi="Times New Roman" w:cs="Times New Roman"/>
                <w:lang w:bidi="ru-RU"/>
              </w:rPr>
              <w:t xml:space="preserve">Получение жесткой воды и способы её устранения» </w:t>
            </w:r>
          </w:p>
          <w:p w:rsidR="00DD212A" w:rsidRPr="00F85A4C" w:rsidRDefault="00DD212A" w:rsidP="00CA68BA">
            <w:pPr>
              <w:pStyle w:val="a9"/>
              <w:rPr>
                <w:rFonts w:eastAsia="Arial Unicode MS"/>
                <w:color w:val="000000"/>
                <w:lang w:bidi="ru-RU"/>
              </w:rPr>
            </w:pPr>
            <w:r w:rsidRPr="00B968AA">
              <w:rPr>
                <w:rFonts w:ascii="Times New Roman" w:eastAsia="Arial Unicode MS" w:hAnsi="Times New Roman" w:cs="Times New Roman"/>
                <w:color w:val="000000"/>
                <w:lang w:bidi="ru-RU"/>
              </w:rPr>
              <w:tab/>
            </w: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49</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Алюминий и его соединения</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50</w:t>
            </w:r>
            <w:r>
              <w:rPr>
                <w:rFonts w:ascii="Times New Roman" w:eastAsia="Calibri" w:hAnsi="Times New Roman" w:cs="Times New Roman"/>
                <w:snapToGrid w:val="0"/>
                <w:spacing w:val="-10"/>
                <w:sz w:val="24"/>
                <w:szCs w:val="24"/>
              </w:rPr>
              <w:t>-</w:t>
            </w:r>
          </w:p>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Pr>
                <w:rFonts w:ascii="Times New Roman" w:eastAsia="Calibri" w:hAnsi="Times New Roman" w:cs="Times New Roman"/>
                <w:snapToGrid w:val="0"/>
                <w:spacing w:val="-10"/>
                <w:sz w:val="24"/>
                <w:szCs w:val="24"/>
              </w:rPr>
              <w:t>51</w:t>
            </w:r>
          </w:p>
        </w:tc>
        <w:tc>
          <w:tcPr>
            <w:tcW w:w="7938" w:type="dxa"/>
            <w:shd w:val="clear" w:color="auto" w:fill="auto"/>
          </w:tcPr>
          <w:p w:rsidR="00DD212A" w:rsidRDefault="00DD212A" w:rsidP="00CA68BA">
            <w:pPr>
              <w:pStyle w:val="a9"/>
              <w:tabs>
                <w:tab w:val="center" w:pos="3296"/>
              </w:tabs>
              <w:rPr>
                <w:rFonts w:ascii="Times New Roman" w:eastAsia="Calibri" w:hAnsi="Times New Roman" w:cs="Times New Roman"/>
              </w:rPr>
            </w:pPr>
            <w:r w:rsidRPr="00B968AA">
              <w:rPr>
                <w:rFonts w:ascii="Times New Roman" w:eastAsia="Calibri" w:hAnsi="Times New Roman" w:cs="Times New Roman"/>
              </w:rPr>
              <w:t>Железо и его соединения.</w:t>
            </w:r>
            <w:r>
              <w:rPr>
                <w:rFonts w:ascii="Times New Roman" w:eastAsia="Calibri" w:hAnsi="Times New Roman" w:cs="Times New Roman"/>
              </w:rPr>
              <w:t xml:space="preserve"> </w:t>
            </w:r>
          </w:p>
          <w:p w:rsidR="00DD212A" w:rsidRPr="00B968AA" w:rsidRDefault="00DD212A" w:rsidP="00CA68BA">
            <w:pPr>
              <w:pStyle w:val="a9"/>
              <w:tabs>
                <w:tab w:val="center" w:pos="3296"/>
              </w:tabs>
              <w:rPr>
                <w:rFonts w:ascii="Times New Roman" w:eastAsia="Calibri" w:hAnsi="Times New Roman" w:cs="Times New Roman"/>
              </w:rPr>
            </w:pPr>
            <w:r>
              <w:rPr>
                <w:rFonts w:ascii="Times New Roman" w:eastAsia="Calibri" w:hAnsi="Times New Roman" w:cs="Times New Roman"/>
              </w:rPr>
              <w:t>ЛО.41 Получение гидроксидов железа (2)и (3). 42. Качественные реакции на катионы железа.</w:t>
            </w:r>
            <w:r>
              <w:rPr>
                <w:rFonts w:ascii="Times New Roman" w:eastAsia="Calibri" w:hAnsi="Times New Roman" w:cs="Times New Roman"/>
              </w:rPr>
              <w:tab/>
            </w:r>
          </w:p>
          <w:p w:rsidR="00DD212A" w:rsidRPr="00D853D3" w:rsidRDefault="00DD212A" w:rsidP="00CA68BA">
            <w:pPr>
              <w:pStyle w:val="a9"/>
              <w:rPr>
                <w:rFonts w:ascii="Times New Roman" w:eastAsia="Calibri" w:hAnsi="Times New Roman" w:cs="Times New Roman"/>
              </w:rPr>
            </w:pPr>
          </w:p>
        </w:tc>
        <w:tc>
          <w:tcPr>
            <w:tcW w:w="1099" w:type="dxa"/>
            <w:shd w:val="clear" w:color="auto" w:fill="auto"/>
          </w:tcPr>
          <w:p w:rsidR="00DD212A" w:rsidRPr="00B968AA" w:rsidRDefault="00DD212A" w:rsidP="00CA68BA">
            <w:pPr>
              <w:pStyle w:val="a9"/>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2</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52</w:t>
            </w:r>
          </w:p>
        </w:tc>
        <w:tc>
          <w:tcPr>
            <w:tcW w:w="7938" w:type="dxa"/>
            <w:shd w:val="clear" w:color="auto" w:fill="auto"/>
          </w:tcPr>
          <w:p w:rsidR="00DD212A" w:rsidRPr="00B968AA" w:rsidRDefault="00DD212A" w:rsidP="00CA68BA">
            <w:pPr>
              <w:pStyle w:val="a9"/>
              <w:rPr>
                <w:rFonts w:ascii="Times New Roman" w:eastAsia="Arial Unicode MS" w:hAnsi="Times New Roman" w:cs="Times New Roman"/>
                <w:lang w:bidi="ru-RU"/>
              </w:rPr>
            </w:pPr>
            <w:r w:rsidRPr="00B968AA">
              <w:rPr>
                <w:rFonts w:ascii="Times New Roman" w:eastAsia="Arial Unicode MS" w:hAnsi="Times New Roman" w:cs="Times New Roman"/>
                <w:lang w:bidi="ru-RU"/>
              </w:rPr>
              <w:t>Практическая работа № 7</w:t>
            </w:r>
          </w:p>
          <w:p w:rsidR="00DD212A" w:rsidRPr="00F85A4C" w:rsidRDefault="00DD212A" w:rsidP="00CA68BA">
            <w:pPr>
              <w:pStyle w:val="a9"/>
              <w:rPr>
                <w:rFonts w:eastAsia="Arial Unicode MS"/>
                <w:color w:val="000000"/>
                <w:lang w:bidi="ru-RU"/>
              </w:rPr>
            </w:pPr>
            <w:r w:rsidRPr="00B968AA">
              <w:rPr>
                <w:rFonts w:ascii="Times New Roman" w:eastAsia="Arial Unicode MS" w:hAnsi="Times New Roman" w:cs="Times New Roman"/>
                <w:lang w:bidi="ru-RU"/>
              </w:rPr>
              <w:t>«Решение экспериментальных задач по теме «Металлы»</w:t>
            </w:r>
            <w:r w:rsidRPr="00B968AA">
              <w:rPr>
                <w:rFonts w:ascii="Times New Roman" w:eastAsia="Arial Unicode MS" w:hAnsi="Times New Roman" w:cs="Times New Roman"/>
                <w:lang w:bidi="ru-RU"/>
              </w:rPr>
              <w:tab/>
            </w: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53</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Коррозия металлов и способы защиты от неё</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54</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Металлы в природе. Понятие о металлургии</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Pr>
                <w:rFonts w:ascii="Times New Roman" w:eastAsia="Calibri" w:hAnsi="Times New Roman" w:cs="Times New Roman"/>
                <w:snapToGrid w:val="0"/>
                <w:spacing w:val="-10"/>
                <w:sz w:val="24"/>
                <w:szCs w:val="24"/>
              </w:rPr>
              <w:t>55</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Металлы в природе. Понятие о металлургии</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56</w:t>
            </w:r>
          </w:p>
        </w:tc>
        <w:tc>
          <w:tcPr>
            <w:tcW w:w="7938" w:type="dxa"/>
            <w:shd w:val="clear" w:color="auto" w:fill="auto"/>
          </w:tcPr>
          <w:p w:rsidR="00DD212A" w:rsidRPr="00F85A4C" w:rsidRDefault="00DD212A" w:rsidP="00CA68BA">
            <w:pPr>
              <w:spacing w:after="0" w:line="240" w:lineRule="auto"/>
              <w:rPr>
                <w:rFonts w:ascii="Times New Roman" w:eastAsia="Arial Unicode MS" w:hAnsi="Times New Roman" w:cs="Times New Roman"/>
                <w:color w:val="000000"/>
                <w:spacing w:val="-10"/>
                <w:sz w:val="24"/>
                <w:szCs w:val="24"/>
                <w:lang w:bidi="ru-RU"/>
              </w:rPr>
            </w:pPr>
            <w:r w:rsidRPr="00F85A4C">
              <w:rPr>
                <w:rFonts w:ascii="Times New Roman" w:eastAsia="Arial Unicode MS" w:hAnsi="Times New Roman" w:cs="Times New Roman"/>
                <w:color w:val="000000"/>
                <w:spacing w:val="-10"/>
                <w:sz w:val="24"/>
                <w:szCs w:val="24"/>
                <w:lang w:bidi="ru-RU"/>
              </w:rPr>
              <w:t>Обобщение знаний по теме «Металлы»</w:t>
            </w:r>
          </w:p>
          <w:p w:rsidR="00DD212A" w:rsidRPr="00F85A4C" w:rsidRDefault="00DD212A" w:rsidP="00CA68BA">
            <w:pPr>
              <w:spacing w:after="0" w:line="240" w:lineRule="auto"/>
              <w:rPr>
                <w:rFonts w:ascii="Times New Roman" w:eastAsia="Arial Unicode MS" w:hAnsi="Times New Roman" w:cs="Times New Roman"/>
                <w:color w:val="000000"/>
                <w:spacing w:val="-10"/>
                <w:sz w:val="24"/>
                <w:szCs w:val="24"/>
                <w:lang w:bidi="ru-RU"/>
              </w:rPr>
            </w:pP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57</w:t>
            </w:r>
          </w:p>
        </w:tc>
        <w:tc>
          <w:tcPr>
            <w:tcW w:w="7938" w:type="dxa"/>
            <w:shd w:val="clear" w:color="auto" w:fill="auto"/>
          </w:tcPr>
          <w:p w:rsidR="00DD212A" w:rsidRPr="00D853D3" w:rsidRDefault="00DD212A" w:rsidP="00CA68BA">
            <w:pPr>
              <w:rPr>
                <w:rFonts w:ascii="Times New Roman" w:eastAsia="Arial Unicode MS" w:hAnsi="Times New Roman" w:cs="Times New Roman"/>
                <w:lang w:bidi="ru-RU"/>
              </w:rPr>
            </w:pPr>
            <w:r w:rsidRPr="00D853D3">
              <w:rPr>
                <w:rFonts w:ascii="Times New Roman" w:eastAsia="Arial Unicode MS" w:hAnsi="Times New Roman" w:cs="Times New Roman"/>
                <w:lang w:bidi="ru-RU"/>
              </w:rPr>
              <w:t>Контрольная работ № 3 по теме «Металлы»</w:t>
            </w:r>
            <w:r w:rsidRPr="00D853D3">
              <w:rPr>
                <w:rFonts w:ascii="Times New Roman" w:eastAsia="Arial Unicode MS" w:hAnsi="Times New Roman" w:cs="Times New Roman"/>
                <w:lang w:bidi="ru-RU"/>
              </w:rPr>
              <w:tab/>
            </w: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49" w:type="dxa"/>
            <w:gridSpan w:val="3"/>
            <w:shd w:val="clear" w:color="auto" w:fill="auto"/>
          </w:tcPr>
          <w:p w:rsidR="00DD212A" w:rsidRPr="00F85A4C" w:rsidRDefault="00DD212A" w:rsidP="00CA68BA">
            <w:pPr>
              <w:spacing w:after="0" w:line="240" w:lineRule="auto"/>
              <w:jc w:val="center"/>
              <w:rPr>
                <w:rFonts w:ascii="Times New Roman" w:eastAsia="Times New Roman" w:hAnsi="Times New Roman" w:cs="Times New Roman"/>
                <w:spacing w:val="-10"/>
                <w:sz w:val="24"/>
                <w:szCs w:val="24"/>
              </w:rPr>
            </w:pPr>
            <w:r w:rsidRPr="00F85A4C">
              <w:rPr>
                <w:rFonts w:ascii="Times New Roman" w:eastAsia="Calibri" w:hAnsi="Times New Roman" w:cs="Times New Roman"/>
                <w:b/>
                <w:spacing w:val="-10"/>
                <w:sz w:val="24"/>
                <w:szCs w:val="24"/>
              </w:rPr>
              <w:t>Химия и окружающая среда</w:t>
            </w:r>
            <w:r w:rsidRPr="00F85A4C">
              <w:rPr>
                <w:rFonts w:ascii="Times New Roman" w:eastAsia="Times New Roman" w:hAnsi="Times New Roman" w:cs="Times New Roman"/>
                <w:b/>
                <w:snapToGrid w:val="0"/>
                <w:spacing w:val="-10"/>
                <w:sz w:val="24"/>
                <w:szCs w:val="24"/>
              </w:rPr>
              <w:t xml:space="preserve"> (2 ч)</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napToGrid w:val="0"/>
                <w:spacing w:val="-10"/>
                <w:sz w:val="24"/>
                <w:szCs w:val="24"/>
              </w:rPr>
            </w:pPr>
            <w:r w:rsidRPr="00F85A4C">
              <w:rPr>
                <w:rFonts w:ascii="Times New Roman" w:eastAsia="Times New Roman" w:hAnsi="Times New Roman" w:cs="Times New Roman"/>
                <w:snapToGrid w:val="0"/>
                <w:spacing w:val="-10"/>
                <w:sz w:val="24"/>
                <w:szCs w:val="24"/>
              </w:rPr>
              <w:t>58</w:t>
            </w:r>
          </w:p>
        </w:tc>
        <w:tc>
          <w:tcPr>
            <w:tcW w:w="7938" w:type="dxa"/>
            <w:shd w:val="clear" w:color="auto" w:fill="auto"/>
          </w:tcPr>
          <w:p w:rsidR="00DD212A" w:rsidRPr="00D853D3" w:rsidRDefault="00DD212A" w:rsidP="00CA68BA">
            <w:pPr>
              <w:spacing w:after="160" w:line="240" w:lineRule="auto"/>
              <w:rPr>
                <w:rFonts w:ascii="Times New Roman" w:eastAsia="Calibri" w:hAnsi="Times New Roman" w:cs="Times New Roman"/>
                <w:b/>
                <w:spacing w:val="-10"/>
                <w:sz w:val="24"/>
                <w:szCs w:val="24"/>
              </w:rPr>
            </w:pPr>
            <w:r w:rsidRPr="00F85A4C">
              <w:rPr>
                <w:rFonts w:ascii="Times New Roman" w:eastAsia="Calibri" w:hAnsi="Times New Roman" w:cs="Times New Roman"/>
                <w:spacing w:val="-10"/>
                <w:sz w:val="24"/>
                <w:szCs w:val="24"/>
              </w:rPr>
              <w:t>Химическая организация планеты Земля</w:t>
            </w:r>
            <w:r>
              <w:rPr>
                <w:rFonts w:ascii="Times New Roman" w:eastAsia="Calibri" w:hAnsi="Times New Roman" w:cs="Times New Roman"/>
                <w:spacing w:val="-10"/>
                <w:sz w:val="24"/>
                <w:szCs w:val="24"/>
              </w:rPr>
              <w:t>. ЛО.43 Изучение гранита.</w:t>
            </w: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napToGrid w:val="0"/>
                <w:spacing w:val="-10"/>
                <w:sz w:val="24"/>
                <w:szCs w:val="24"/>
              </w:rPr>
            </w:pPr>
            <w:r w:rsidRPr="00F85A4C">
              <w:rPr>
                <w:rFonts w:ascii="Times New Roman" w:eastAsia="Times New Roman" w:hAnsi="Times New Roman" w:cs="Times New Roman"/>
                <w:snapToGrid w:val="0"/>
                <w:spacing w:val="-10"/>
                <w:sz w:val="24"/>
                <w:szCs w:val="24"/>
              </w:rPr>
              <w:t>59</w:t>
            </w:r>
          </w:p>
        </w:tc>
        <w:tc>
          <w:tcPr>
            <w:tcW w:w="7938" w:type="dxa"/>
            <w:shd w:val="clear" w:color="auto" w:fill="auto"/>
          </w:tcPr>
          <w:p w:rsidR="00DD212A" w:rsidRPr="00F85A4C" w:rsidRDefault="00DD212A" w:rsidP="00CA68BA">
            <w:pPr>
              <w:spacing w:after="16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Охрана окружающей среды от химического загрязнения</w:t>
            </w:r>
          </w:p>
        </w:tc>
        <w:tc>
          <w:tcPr>
            <w:tcW w:w="1099" w:type="dxa"/>
            <w:shd w:val="clear" w:color="auto" w:fill="auto"/>
          </w:tcPr>
          <w:p w:rsidR="00DD212A" w:rsidRPr="00F85A4C" w:rsidRDefault="00DD212A" w:rsidP="00CA68BA">
            <w:pPr>
              <w:spacing w:after="0" w:line="240" w:lineRule="auto"/>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49" w:type="dxa"/>
            <w:gridSpan w:val="3"/>
            <w:shd w:val="clear" w:color="auto" w:fill="auto"/>
          </w:tcPr>
          <w:p w:rsidR="00DD212A" w:rsidRPr="00F85A4C" w:rsidRDefault="00DD212A" w:rsidP="00CA68BA">
            <w:pPr>
              <w:spacing w:after="0" w:line="240" w:lineRule="auto"/>
              <w:jc w:val="center"/>
              <w:rPr>
                <w:rFonts w:ascii="Times New Roman" w:eastAsia="Times New Roman" w:hAnsi="Times New Roman" w:cs="Times New Roman"/>
                <w:spacing w:val="-10"/>
                <w:sz w:val="24"/>
                <w:szCs w:val="24"/>
              </w:rPr>
            </w:pPr>
            <w:r w:rsidRPr="00F85A4C">
              <w:rPr>
                <w:rFonts w:ascii="Times New Roman" w:eastAsia="Times New Roman" w:hAnsi="Times New Roman" w:cs="Times New Roman"/>
                <w:b/>
                <w:spacing w:val="-10"/>
                <w:sz w:val="24"/>
                <w:szCs w:val="24"/>
              </w:rPr>
              <w:t>Обобщение знаний по химии за курс основной школы. Подготовка к основному государственному экзамену (ОГЭ</w:t>
            </w:r>
            <w:r w:rsidRPr="00F85A4C">
              <w:rPr>
                <w:rFonts w:ascii="Times New Roman" w:eastAsia="Times New Roman" w:hAnsi="Times New Roman" w:cs="Times New Roman"/>
                <w:spacing w:val="-10"/>
                <w:sz w:val="24"/>
                <w:szCs w:val="24"/>
              </w:rPr>
              <w:t xml:space="preserve">) </w:t>
            </w:r>
            <w:r w:rsidRPr="00F85A4C">
              <w:rPr>
                <w:rFonts w:ascii="Times New Roman" w:eastAsia="Times New Roman" w:hAnsi="Times New Roman" w:cs="Times New Roman"/>
                <w:b/>
                <w:snapToGrid w:val="0"/>
                <w:spacing w:val="-10"/>
                <w:sz w:val="24"/>
                <w:szCs w:val="24"/>
              </w:rPr>
              <w:t xml:space="preserve"> (7 ч)</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60</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Вещества</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61</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Химические реакции</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62</w:t>
            </w:r>
            <w:r>
              <w:rPr>
                <w:rFonts w:ascii="Times New Roman" w:eastAsia="Calibri" w:hAnsi="Times New Roman" w:cs="Times New Roman"/>
                <w:snapToGrid w:val="0"/>
                <w:spacing w:val="-10"/>
                <w:sz w:val="24"/>
                <w:szCs w:val="24"/>
              </w:rPr>
              <w:t>-</w:t>
            </w:r>
          </w:p>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Pr>
                <w:rFonts w:ascii="Times New Roman" w:eastAsia="Calibri" w:hAnsi="Times New Roman" w:cs="Times New Roman"/>
                <w:snapToGrid w:val="0"/>
                <w:spacing w:val="-10"/>
                <w:sz w:val="24"/>
                <w:szCs w:val="24"/>
              </w:rPr>
              <w:t>63</w:t>
            </w:r>
          </w:p>
        </w:tc>
        <w:tc>
          <w:tcPr>
            <w:tcW w:w="7938" w:type="dxa"/>
            <w:shd w:val="clear" w:color="auto" w:fill="auto"/>
          </w:tcPr>
          <w:p w:rsidR="00DD212A" w:rsidRPr="00F85A4C" w:rsidRDefault="00DD212A" w:rsidP="00CA68BA">
            <w:pPr>
              <w:tabs>
                <w:tab w:val="left" w:pos="489"/>
              </w:tabs>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Основы неорганической химии</w:t>
            </w:r>
          </w:p>
          <w:p w:rsidR="00DD212A" w:rsidRPr="00F85A4C" w:rsidRDefault="00DD212A" w:rsidP="00CA68BA">
            <w:pPr>
              <w:tabs>
                <w:tab w:val="left" w:pos="489"/>
              </w:tabs>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2</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Calibri" w:hAnsi="Times New Roman" w:cs="Times New Roman"/>
                <w:snapToGrid w:val="0"/>
                <w:spacing w:val="-10"/>
                <w:sz w:val="24"/>
                <w:szCs w:val="24"/>
              </w:rPr>
              <w:t>64</w:t>
            </w:r>
          </w:p>
        </w:tc>
        <w:tc>
          <w:tcPr>
            <w:tcW w:w="7938" w:type="dxa"/>
            <w:shd w:val="clear" w:color="auto" w:fill="auto"/>
          </w:tcPr>
          <w:p w:rsidR="00DD212A" w:rsidRPr="00F85A4C" w:rsidRDefault="00DD212A" w:rsidP="00CA68BA">
            <w:pPr>
              <w:spacing w:after="0" w:line="240" w:lineRule="auto"/>
              <w:rPr>
                <w:rFonts w:ascii="Times New Roman" w:eastAsia="Calibri" w:hAnsi="Times New Roman" w:cs="Times New Roman"/>
                <w:spacing w:val="-10"/>
                <w:sz w:val="24"/>
                <w:szCs w:val="24"/>
              </w:rPr>
            </w:pPr>
            <w:r w:rsidRPr="00F85A4C">
              <w:rPr>
                <w:rFonts w:ascii="Times New Roman" w:eastAsia="Calibri" w:hAnsi="Times New Roman" w:cs="Times New Roman"/>
                <w:spacing w:val="-10"/>
                <w:sz w:val="24"/>
                <w:szCs w:val="24"/>
              </w:rPr>
              <w:t>Повторение и обобщение по теме. Подготовка к контрольной работе</w:t>
            </w:r>
          </w:p>
          <w:p w:rsidR="00DD212A" w:rsidRPr="00F85A4C" w:rsidRDefault="00DD212A" w:rsidP="00CA68BA">
            <w:pPr>
              <w:spacing w:after="0" w:line="240" w:lineRule="auto"/>
              <w:rPr>
                <w:rFonts w:ascii="Times New Roman" w:eastAsia="Calibri" w:hAnsi="Times New Roman" w:cs="Times New Roman"/>
                <w:spacing w:val="-10"/>
                <w:sz w:val="24"/>
                <w:szCs w:val="24"/>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jc w:val="both"/>
              <w:rPr>
                <w:rFonts w:ascii="Times New Roman" w:eastAsia="Calibri" w:hAnsi="Times New Roman" w:cs="Times New Roman"/>
                <w:snapToGrid w:val="0"/>
                <w:spacing w:val="-10"/>
                <w:sz w:val="24"/>
                <w:szCs w:val="24"/>
              </w:rPr>
            </w:pPr>
            <w:r w:rsidRPr="00F85A4C">
              <w:rPr>
                <w:rFonts w:ascii="Times New Roman" w:eastAsia="Times New Roman" w:hAnsi="Times New Roman" w:cs="Times New Roman"/>
                <w:snapToGrid w:val="0"/>
                <w:spacing w:val="-10"/>
                <w:sz w:val="24"/>
                <w:szCs w:val="24"/>
              </w:rPr>
              <w:t>65</w:t>
            </w:r>
          </w:p>
        </w:tc>
        <w:tc>
          <w:tcPr>
            <w:tcW w:w="7938" w:type="dxa"/>
            <w:shd w:val="clear" w:color="auto" w:fill="auto"/>
          </w:tcPr>
          <w:p w:rsidR="00DD212A" w:rsidRPr="00D853D3" w:rsidRDefault="00DD212A" w:rsidP="00CA68BA">
            <w:pPr>
              <w:rPr>
                <w:rFonts w:ascii="Times New Roman" w:eastAsia="Times New Roman" w:hAnsi="Times New Roman" w:cs="Times New Roman"/>
                <w:snapToGrid w:val="0"/>
              </w:rPr>
            </w:pPr>
            <w:r w:rsidRPr="00D853D3">
              <w:rPr>
                <w:rFonts w:ascii="Times New Roman" w:eastAsia="Times New Roman" w:hAnsi="Times New Roman" w:cs="Times New Roman"/>
                <w:snapToGrid w:val="0"/>
              </w:rPr>
              <w:t>Контрольная работа №4 «Итоговая по курсу основной школы»</w:t>
            </w: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r w:rsidR="00DD212A" w:rsidRPr="00F85A4C" w:rsidTr="00CA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shd w:val="clear" w:color="auto" w:fill="auto"/>
          </w:tcPr>
          <w:p w:rsidR="00DD212A" w:rsidRPr="00F85A4C" w:rsidRDefault="00DD212A" w:rsidP="00CA68BA">
            <w:pPr>
              <w:spacing w:after="0" w:line="240" w:lineRule="auto"/>
              <w:rPr>
                <w:rFonts w:ascii="Times New Roman" w:eastAsia="Times New Roman" w:hAnsi="Times New Roman" w:cs="Times New Roman"/>
                <w:snapToGrid w:val="0"/>
                <w:spacing w:val="-10"/>
                <w:sz w:val="24"/>
                <w:szCs w:val="24"/>
              </w:rPr>
            </w:pPr>
            <w:r w:rsidRPr="00F85A4C">
              <w:rPr>
                <w:rFonts w:ascii="Times New Roman" w:eastAsia="Times New Roman" w:hAnsi="Times New Roman" w:cs="Times New Roman"/>
                <w:snapToGrid w:val="0"/>
                <w:spacing w:val="-10"/>
                <w:sz w:val="24"/>
                <w:szCs w:val="24"/>
              </w:rPr>
              <w:t xml:space="preserve"> 66</w:t>
            </w:r>
          </w:p>
        </w:tc>
        <w:tc>
          <w:tcPr>
            <w:tcW w:w="7938" w:type="dxa"/>
            <w:shd w:val="clear" w:color="auto" w:fill="auto"/>
          </w:tcPr>
          <w:p w:rsidR="00DD212A" w:rsidRPr="00F85A4C" w:rsidRDefault="00DD212A" w:rsidP="00CA68BA">
            <w:pPr>
              <w:spacing w:after="0" w:line="240" w:lineRule="auto"/>
              <w:rPr>
                <w:rFonts w:ascii="Times New Roman" w:eastAsia="Times New Roman" w:hAnsi="Times New Roman" w:cs="Times New Roman"/>
                <w:snapToGrid w:val="0"/>
                <w:spacing w:val="-10"/>
                <w:sz w:val="24"/>
                <w:szCs w:val="24"/>
              </w:rPr>
            </w:pPr>
            <w:r w:rsidRPr="00F85A4C">
              <w:rPr>
                <w:rFonts w:ascii="Times New Roman" w:eastAsia="Times New Roman" w:hAnsi="Times New Roman" w:cs="Times New Roman"/>
                <w:snapToGrid w:val="0"/>
                <w:spacing w:val="-10"/>
                <w:sz w:val="24"/>
                <w:szCs w:val="24"/>
              </w:rPr>
              <w:t>Анализ контрольной работы. Подведение итогов года.</w:t>
            </w:r>
          </w:p>
          <w:p w:rsidR="00DD212A" w:rsidRPr="00F85A4C" w:rsidRDefault="00DD212A" w:rsidP="00CA68BA">
            <w:pPr>
              <w:spacing w:after="0" w:line="240" w:lineRule="auto"/>
              <w:rPr>
                <w:rFonts w:ascii="Times New Roman" w:eastAsia="Times New Roman" w:hAnsi="Times New Roman" w:cs="Times New Roman"/>
                <w:snapToGrid w:val="0"/>
                <w:spacing w:val="-10"/>
                <w:sz w:val="24"/>
                <w:szCs w:val="24"/>
              </w:rPr>
            </w:pPr>
          </w:p>
        </w:tc>
        <w:tc>
          <w:tcPr>
            <w:tcW w:w="1099" w:type="dxa"/>
            <w:shd w:val="clear" w:color="auto" w:fill="auto"/>
          </w:tcPr>
          <w:p w:rsidR="00DD212A" w:rsidRPr="00F85A4C" w:rsidRDefault="00DD212A" w:rsidP="00CA68BA">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1</w:t>
            </w:r>
          </w:p>
        </w:tc>
      </w:tr>
    </w:tbl>
    <w:p w:rsidR="00B766C9" w:rsidRDefault="00B766C9" w:rsidP="00B766C9">
      <w:pPr>
        <w:pStyle w:val="a9"/>
        <w:rPr>
          <w:rStyle w:val="a8"/>
          <w:rFonts w:ascii="Times New Roman" w:hAnsi="Times New Roman" w:cs="Times New Roman"/>
          <w:sz w:val="24"/>
          <w:szCs w:val="24"/>
        </w:rPr>
      </w:pPr>
    </w:p>
    <w:p w:rsidR="00194108" w:rsidRDefault="00194108" w:rsidP="00B766C9">
      <w:pPr>
        <w:pStyle w:val="a9"/>
        <w:rPr>
          <w:rStyle w:val="a8"/>
          <w:rFonts w:ascii="Times New Roman" w:hAnsi="Times New Roman" w:cs="Times New Roman"/>
          <w:sz w:val="24"/>
          <w:szCs w:val="24"/>
        </w:rPr>
      </w:pPr>
    </w:p>
    <w:p w:rsidR="00B766C9" w:rsidRPr="00B766C9" w:rsidRDefault="00B766C9" w:rsidP="00B766C9">
      <w:pPr>
        <w:pStyle w:val="a9"/>
        <w:rPr>
          <w:rFonts w:ascii="Times New Roman" w:hAnsi="Times New Roman" w:cs="Times New Roman"/>
          <w:b/>
          <w:bCs/>
          <w:sz w:val="24"/>
          <w:szCs w:val="24"/>
        </w:rPr>
      </w:pPr>
    </w:p>
    <w:p w:rsidR="00194108" w:rsidRDefault="00194108" w:rsidP="00194108">
      <w:pPr>
        <w:spacing w:line="360" w:lineRule="auto"/>
        <w:jc w:val="center"/>
        <w:rPr>
          <w:rFonts w:ascii="Times New Roman" w:eastAsia="Calibri" w:hAnsi="Times New Roman" w:cs="Times New Roman"/>
          <w:b/>
          <w:sz w:val="24"/>
          <w:szCs w:val="24"/>
          <w:lang w:eastAsia="en-US"/>
        </w:rPr>
      </w:pPr>
      <w:r>
        <w:rPr>
          <w:rFonts w:ascii="Times New Roman" w:hAnsi="Times New Roman" w:cs="Times New Roman"/>
          <w:b/>
          <w:sz w:val="26"/>
          <w:szCs w:val="26"/>
        </w:rPr>
        <w:lastRenderedPageBreak/>
        <w:t xml:space="preserve">Календарно - тематическое планирование уроков химии для 8-го класс           </w:t>
      </w:r>
      <w:r>
        <w:rPr>
          <w:rFonts w:ascii="Times New Roman" w:eastAsia="Calibri" w:hAnsi="Times New Roman" w:cs="Times New Roman"/>
          <w:b/>
          <w:sz w:val="24"/>
          <w:szCs w:val="24"/>
          <w:lang w:eastAsia="en-US"/>
        </w:rPr>
        <w:t xml:space="preserve"> (2 ч в неделю, всего 68 ч.)</w:t>
      </w:r>
    </w:p>
    <w:tbl>
      <w:tblPr>
        <w:tblW w:w="1092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227"/>
        <w:gridCol w:w="992"/>
        <w:gridCol w:w="992"/>
      </w:tblGrid>
      <w:tr w:rsidR="00194108" w:rsidTr="00194108">
        <w:trPr>
          <w:trHeight w:val="413"/>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hAnsi="Times New Roman" w:cs="Times New Roman"/>
                <w:b/>
                <w:sz w:val="24"/>
                <w:szCs w:val="24"/>
              </w:rPr>
            </w:pPr>
            <w:r>
              <w:rPr>
                <w:rFonts w:ascii="Times New Roman" w:hAnsi="Times New Roman" w:cs="Times New Roman"/>
                <w:b/>
                <w:sz w:val="24"/>
                <w:szCs w:val="24"/>
              </w:rPr>
              <w:t>№ п/п</w:t>
            </w:r>
          </w:p>
        </w:tc>
        <w:tc>
          <w:tcPr>
            <w:tcW w:w="8227" w:type="dxa"/>
            <w:vMerge w:val="restart"/>
            <w:tcBorders>
              <w:top w:val="single" w:sz="4" w:space="0" w:color="000000"/>
              <w:left w:val="single" w:sz="4" w:space="0" w:color="000000"/>
              <w:bottom w:val="single" w:sz="4" w:space="0" w:color="000000"/>
              <w:right w:val="single" w:sz="4" w:space="0" w:color="000000"/>
            </w:tcBorders>
            <w:vAlign w:val="center"/>
            <w:hideMark/>
          </w:tcPr>
          <w:p w:rsidR="00194108" w:rsidRDefault="001941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Тема урока</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194108" w:rsidRDefault="001941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Дата</w:t>
            </w:r>
          </w:p>
        </w:tc>
      </w:tr>
      <w:tr w:rsidR="00194108" w:rsidTr="00194108">
        <w:trPr>
          <w:trHeight w:val="412"/>
        </w:trPr>
        <w:tc>
          <w:tcPr>
            <w:tcW w:w="10920" w:type="dxa"/>
            <w:vMerge/>
            <w:tcBorders>
              <w:top w:val="single" w:sz="4" w:space="0" w:color="000000"/>
              <w:left w:val="single" w:sz="4" w:space="0" w:color="000000"/>
              <w:bottom w:val="single" w:sz="4" w:space="0" w:color="000000"/>
              <w:right w:val="single" w:sz="4" w:space="0" w:color="000000"/>
            </w:tcBorders>
            <w:vAlign w:val="center"/>
            <w:hideMark/>
          </w:tcPr>
          <w:p w:rsidR="00194108" w:rsidRDefault="00194108">
            <w:pPr>
              <w:spacing w:after="0" w:line="240" w:lineRule="auto"/>
              <w:rPr>
                <w:rFonts w:ascii="Times New Roman" w:hAnsi="Times New Roman" w:cs="Times New Roman"/>
                <w:b/>
                <w:sz w:val="24"/>
                <w:szCs w:val="24"/>
              </w:rPr>
            </w:pPr>
          </w:p>
        </w:tc>
        <w:tc>
          <w:tcPr>
            <w:tcW w:w="8227" w:type="dxa"/>
            <w:vMerge/>
            <w:tcBorders>
              <w:top w:val="single" w:sz="4" w:space="0" w:color="000000"/>
              <w:left w:val="single" w:sz="4" w:space="0" w:color="000000"/>
              <w:bottom w:val="single" w:sz="4" w:space="0" w:color="000000"/>
              <w:right w:val="single" w:sz="4" w:space="0" w:color="000000"/>
            </w:tcBorders>
            <w:vAlign w:val="center"/>
            <w:hideMark/>
          </w:tcPr>
          <w:p w:rsidR="00194108" w:rsidRDefault="00194108">
            <w:pPr>
              <w:spacing w:after="0" w:line="240" w:lineRule="auto"/>
              <w:rPr>
                <w:rFonts w:ascii="Times New Roman" w:hAnsi="Times New Roman" w:cs="Times New Roman"/>
                <w:b/>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94108" w:rsidRDefault="001941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план</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94108" w:rsidRDefault="001941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факт</w:t>
            </w:r>
          </w:p>
        </w:tc>
      </w:tr>
      <w:tr w:rsidR="00194108" w:rsidTr="00194108">
        <w:trPr>
          <w:trHeight w:val="922"/>
        </w:trPr>
        <w:tc>
          <w:tcPr>
            <w:tcW w:w="10920" w:type="dxa"/>
            <w:gridSpan w:val="4"/>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 четверть -18ч. (Л.О – 11, Пр.р. -2)</w:t>
            </w:r>
          </w:p>
          <w:p w:rsidR="00194108" w:rsidRDefault="00194108">
            <w:pPr>
              <w:spacing w:line="360" w:lineRule="auto"/>
              <w:rPr>
                <w:rFonts w:ascii="Times New Roman" w:eastAsia="Calibri" w:hAnsi="Times New Roman" w:cs="Times New Roman"/>
                <w:b/>
                <w:sz w:val="24"/>
                <w:szCs w:val="24"/>
                <w:lang w:eastAsia="en-US"/>
              </w:rPr>
            </w:pPr>
            <w:r>
              <w:rPr>
                <w:rFonts w:ascii="Times New Roman" w:hAnsi="Times New Roman" w:cs="Times New Roman"/>
                <w:b/>
                <w:sz w:val="24"/>
                <w:szCs w:val="24"/>
              </w:rPr>
              <w:t>Начальные понятия и законы химии (20 ч)</w:t>
            </w:r>
          </w:p>
        </w:tc>
      </w:tr>
      <w:tr w:rsidR="00194108" w:rsidTr="00194108">
        <w:trPr>
          <w:trHeight w:val="1546"/>
        </w:trPr>
        <w:tc>
          <w:tcPr>
            <w:tcW w:w="709"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Предмет химии. Роль химии в жизни человека</w:t>
            </w:r>
            <w:r>
              <w:rPr>
                <w:rFonts w:ascii="Times New Roman" w:eastAsia="Times New Roman" w:hAnsi="Times New Roman" w:cs="Times New Roman"/>
                <w:color w:val="000000"/>
                <w:sz w:val="24"/>
                <w:szCs w:val="24"/>
              </w:rPr>
              <w:t xml:space="preserve"> </w:t>
            </w:r>
          </w:p>
          <w:p w:rsidR="00194108" w:rsidRDefault="00194108">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snapToGrid w:val="0"/>
                <w:sz w:val="24"/>
                <w:szCs w:val="24"/>
              </w:rPr>
              <w:t>Демонстрации.</w:t>
            </w:r>
            <w:r>
              <w:rPr>
                <w:rFonts w:ascii="Times New Roman" w:hAnsi="Times New Roman" w:cs="Times New Roman"/>
                <w:snapToGrid w:val="0"/>
                <w:sz w:val="24"/>
                <w:szCs w:val="24"/>
              </w:rPr>
              <w:t xml:space="preserve"> Коллекция материалов и изделий из них. </w:t>
            </w:r>
            <w:r>
              <w:rPr>
                <w:rFonts w:ascii="Times New Roman" w:hAnsi="Times New Roman" w:cs="Times New Roman"/>
                <w:b/>
                <w:snapToGrid w:val="0"/>
                <w:sz w:val="24"/>
                <w:szCs w:val="24"/>
              </w:rPr>
              <w:t xml:space="preserve">  Лабораторные опыты.</w:t>
            </w:r>
            <w:r>
              <w:rPr>
                <w:rFonts w:ascii="Times New Roman" w:hAnsi="Times New Roman" w:cs="Times New Roman"/>
                <w:snapToGrid w:val="0"/>
                <w:sz w:val="24"/>
                <w:szCs w:val="24"/>
              </w:rPr>
              <w:t xml:space="preserve"> 1. Ознакомление с коллекцией лабораторной посуды</w:t>
            </w:r>
          </w:p>
        </w:tc>
        <w:tc>
          <w:tcPr>
            <w:tcW w:w="992"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60"/>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2</w:t>
            </w:r>
          </w:p>
        </w:tc>
        <w:tc>
          <w:tcPr>
            <w:tcW w:w="8227"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Методы изучения химии</w:t>
            </w:r>
          </w:p>
          <w:p w:rsidR="00194108" w:rsidRDefault="00194108">
            <w:pPr>
              <w:spacing w:line="360" w:lineRule="auto"/>
              <w:jc w:val="both"/>
              <w:rPr>
                <w:rFonts w:ascii="Times New Roman" w:hAnsi="Times New Roman" w:cs="Times New Roman"/>
                <w:sz w:val="24"/>
                <w:szCs w:val="24"/>
              </w:rPr>
            </w:pPr>
            <w:r>
              <w:rPr>
                <w:rFonts w:ascii="Times New Roman" w:hAnsi="Times New Roman" w:cs="Times New Roman"/>
                <w:b/>
                <w:sz w:val="24"/>
                <w:szCs w:val="24"/>
              </w:rPr>
              <w:t>Демонстрации.</w:t>
            </w:r>
            <w:r>
              <w:rPr>
                <w:rFonts w:ascii="Times New Roman" w:hAnsi="Times New Roman" w:cs="Times New Roman"/>
                <w:b/>
                <w:i/>
                <w:sz w:val="24"/>
                <w:szCs w:val="24"/>
              </w:rPr>
              <w:t xml:space="preserve"> </w:t>
            </w:r>
            <w:r>
              <w:rPr>
                <w:rFonts w:ascii="Times New Roman" w:hAnsi="Times New Roman" w:cs="Times New Roman"/>
                <w:sz w:val="24"/>
                <w:szCs w:val="24"/>
              </w:rPr>
              <w:t>Модели, используемые на уроках физики, биологии и географии.  Объёмные и шаростержневые модели некоторых химических веществ. Модели кристаллических решёток</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tabs>
                <w:tab w:val="left" w:pos="224"/>
              </w:tabs>
              <w:spacing w:line="360" w:lineRule="auto"/>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tabs>
                <w:tab w:val="left" w:pos="224"/>
              </w:tabs>
              <w:spacing w:line="360" w:lineRule="auto"/>
              <w:rPr>
                <w:rFonts w:ascii="Times New Roman" w:hAnsi="Times New Roman" w:cs="Times New Roman"/>
                <w:b/>
                <w:sz w:val="24"/>
                <w:szCs w:val="24"/>
              </w:rPr>
            </w:pPr>
          </w:p>
        </w:tc>
      </w:tr>
      <w:tr w:rsidR="00194108" w:rsidTr="00194108">
        <w:trPr>
          <w:trHeight w:val="982"/>
        </w:trPr>
        <w:tc>
          <w:tcPr>
            <w:tcW w:w="709" w:type="dxa"/>
            <w:tcBorders>
              <w:top w:val="single" w:sz="4" w:space="0" w:color="auto"/>
              <w:left w:val="single" w:sz="4" w:space="0" w:color="000000"/>
              <w:bottom w:val="single" w:sz="4" w:space="0" w:color="000000"/>
              <w:right w:val="single" w:sz="4" w:space="0" w:color="000000"/>
            </w:tcBorders>
            <w:hideMark/>
          </w:tcPr>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3</w:t>
            </w:r>
          </w:p>
        </w:tc>
        <w:tc>
          <w:tcPr>
            <w:tcW w:w="8227"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Агрегатные состояния веществ</w:t>
            </w:r>
          </w:p>
          <w:p w:rsidR="00194108" w:rsidRDefault="00194108">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Демонстрации.</w:t>
            </w:r>
            <w:r>
              <w:rPr>
                <w:rFonts w:ascii="Times New Roman" w:hAnsi="Times New Roman" w:cs="Times New Roman"/>
                <w:bCs/>
                <w:sz w:val="24"/>
                <w:szCs w:val="24"/>
              </w:rPr>
              <w:t xml:space="preserve"> Собирание прибора для получения газа и проверка его на герметичность. Возгонка сухого льда, иода или нафталина. Агрегатные состояния воды.</w:t>
            </w:r>
          </w:p>
          <w:p w:rsidR="00194108" w:rsidRDefault="00194108">
            <w:pPr>
              <w:spacing w:line="360" w:lineRule="auto"/>
              <w:jc w:val="both"/>
              <w:rPr>
                <w:rFonts w:ascii="Times New Roman" w:hAnsi="Times New Roman" w:cs="Times New Roman"/>
                <w:bCs/>
                <w:sz w:val="24"/>
                <w:szCs w:val="24"/>
              </w:rPr>
            </w:pPr>
            <w:r>
              <w:rPr>
                <w:rFonts w:ascii="Times New Roman" w:hAnsi="Times New Roman" w:cs="Times New Roman"/>
                <w:b/>
                <w:snapToGrid w:val="0"/>
                <w:sz w:val="24"/>
                <w:szCs w:val="24"/>
              </w:rPr>
              <w:t>Лабораторные опыты.</w:t>
            </w:r>
            <w:r>
              <w:rPr>
                <w:rFonts w:ascii="Times New Roman" w:hAnsi="Times New Roman" w:cs="Times New Roman"/>
                <w:snapToGrid w:val="0"/>
                <w:sz w:val="24"/>
                <w:szCs w:val="24"/>
              </w:rPr>
              <w:t xml:space="preserve"> 2. Проверка прибора для получения газов на герметичность</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hAnsi="Times New Roman" w:cs="Times New Roman"/>
                <w:bCs/>
                <w:sz w:val="24"/>
                <w:szCs w:val="24"/>
              </w:rPr>
            </w:pPr>
          </w:p>
        </w:tc>
      </w:tr>
      <w:tr w:rsidR="00194108" w:rsidTr="00194108">
        <w:trPr>
          <w:trHeight w:val="1548"/>
        </w:trPr>
        <w:tc>
          <w:tcPr>
            <w:tcW w:w="709" w:type="dxa"/>
            <w:tcBorders>
              <w:top w:val="single" w:sz="4" w:space="0" w:color="000000"/>
              <w:left w:val="single" w:sz="4" w:space="0" w:color="000000"/>
              <w:bottom w:val="single" w:sz="4" w:space="0" w:color="auto"/>
              <w:right w:val="single" w:sz="4" w:space="0" w:color="000000"/>
            </w:tcBorders>
          </w:tcPr>
          <w:p w:rsidR="00194108" w:rsidRDefault="00194108">
            <w:pPr>
              <w:spacing w:line="360" w:lineRule="auto"/>
              <w:jc w:val="center"/>
              <w:rPr>
                <w:rFonts w:ascii="Times New Roman" w:eastAsia="Times New Roman" w:hAnsi="Times New Roman" w:cs="Times New Roman"/>
                <w:snapToGrid w:val="0"/>
                <w:sz w:val="24"/>
                <w:szCs w:val="24"/>
              </w:rPr>
            </w:pPr>
          </w:p>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4</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Практическая работа № 1</w:t>
            </w:r>
            <w:r>
              <w:rPr>
                <w:rFonts w:ascii="Times New Roman" w:eastAsia="Times New Roman" w:hAnsi="Times New Roman" w:cs="Times New Roman"/>
                <w:sz w:val="24"/>
                <w:szCs w:val="24"/>
              </w:rPr>
              <w:t xml:space="preserve"> </w:t>
            </w:r>
            <w:r>
              <w:rPr>
                <w:rFonts w:ascii="Times New Roman" w:hAnsi="Times New Roman" w:cs="Times New Roman"/>
                <w:sz w:val="24"/>
                <w:szCs w:val="24"/>
              </w:rPr>
              <w:t>Знакомство с лабораторным оборудованием.</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Правила техники безопасности при работе в кабинете химии. Некоторые виды работ. </w:t>
            </w:r>
          </w:p>
        </w:tc>
        <w:tc>
          <w:tcPr>
            <w:tcW w:w="992" w:type="dxa"/>
            <w:tcBorders>
              <w:top w:val="single" w:sz="4" w:space="0" w:color="000000"/>
              <w:left w:val="single" w:sz="4" w:space="0" w:color="000000"/>
              <w:bottom w:val="single" w:sz="4" w:space="0" w:color="auto"/>
              <w:right w:val="single" w:sz="4" w:space="0" w:color="000000"/>
            </w:tcBorders>
          </w:tcPr>
          <w:p w:rsidR="00194108" w:rsidRDefault="00194108">
            <w:pPr>
              <w:spacing w:line="360" w:lineRule="auto"/>
              <w:jc w:val="both"/>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194108" w:rsidRDefault="00194108">
            <w:pPr>
              <w:spacing w:line="360" w:lineRule="auto"/>
              <w:jc w:val="both"/>
              <w:rPr>
                <w:rFonts w:ascii="Times New Roman" w:hAnsi="Times New Roman" w:cs="Times New Roman"/>
                <w:b/>
                <w:sz w:val="24"/>
                <w:szCs w:val="24"/>
              </w:rPr>
            </w:pPr>
          </w:p>
        </w:tc>
      </w:tr>
      <w:tr w:rsidR="00194108" w:rsidTr="00194108">
        <w:trPr>
          <w:trHeight w:val="983"/>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5</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Физические явления в химии как основа разделения смесей</w:t>
            </w:r>
          </w:p>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Демонстрации.</w:t>
            </w:r>
            <w:r>
              <w:rPr>
                <w:rFonts w:ascii="Times New Roman" w:eastAsia="Calibri" w:hAnsi="Times New Roman" w:cs="Times New Roman"/>
                <w:sz w:val="24"/>
                <w:szCs w:val="24"/>
                <w:lang w:eastAsia="en-US"/>
              </w:rPr>
              <w:t xml:space="preserve"> Разделение двух несмешивающихся жидкостей с помощью делительной воронки. Дистиллятор и его работа. Установка для фильтрования и её работа. Установка для выпаривания и её работа. Коллекция бытовых приборов для фильтрования воздуха. Разделение </w:t>
            </w:r>
            <w:r>
              <w:rPr>
                <w:rFonts w:ascii="Times New Roman" w:eastAsia="Calibri" w:hAnsi="Times New Roman" w:cs="Times New Roman"/>
                <w:sz w:val="24"/>
                <w:szCs w:val="24"/>
                <w:lang w:eastAsia="en-US"/>
              </w:rPr>
              <w:lastRenderedPageBreak/>
              <w:t>красящего вещества фломастера с помощью бумажной хроматографии.</w:t>
            </w:r>
          </w:p>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Лабораторные опыты. </w:t>
            </w:r>
            <w:r>
              <w:rPr>
                <w:rFonts w:ascii="Times New Roman" w:eastAsia="Calibri" w:hAnsi="Times New Roman" w:cs="Times New Roman"/>
                <w:sz w:val="24"/>
                <w:szCs w:val="24"/>
                <w:lang w:eastAsia="en-US"/>
              </w:rPr>
              <w:t>3.</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Ознакомление с минералами, образующими гранит. 4. Приготовление гетерогенной смеси порошков серы и железа и их разделение.</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z w:val="24"/>
                <w:szCs w:val="24"/>
                <w:lang w:eastAsia="en-US"/>
              </w:rPr>
            </w:pPr>
          </w:p>
        </w:tc>
      </w:tr>
      <w:tr w:rsidR="00194108" w:rsidTr="00194108">
        <w:trPr>
          <w:trHeight w:val="584"/>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6</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Практическая работа № 2 (аналог работы «Очистка поваренной соли»)   Анализ почвы</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b/>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b/>
                <w:sz w:val="24"/>
                <w:szCs w:val="24"/>
                <w:lang w:eastAsia="en-US"/>
              </w:rPr>
            </w:pPr>
          </w:p>
        </w:tc>
      </w:tr>
      <w:tr w:rsidR="00194108" w:rsidTr="00194108">
        <w:trPr>
          <w:trHeight w:val="1581"/>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7</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Атомно-молекулярное учение. Химические элементы</w:t>
            </w:r>
          </w:p>
          <w:p w:rsidR="00194108" w:rsidRDefault="00194108">
            <w:pPr>
              <w:tabs>
                <w:tab w:val="left" w:pos="225"/>
              </w:tabs>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Демонстрации.</w:t>
            </w:r>
            <w:r>
              <w:rPr>
                <w:rFonts w:ascii="Times New Roman" w:eastAsia="Calibri" w:hAnsi="Times New Roman" w:cs="Times New Roman"/>
                <w:sz w:val="24"/>
                <w:szCs w:val="24"/>
                <w:lang w:eastAsia="en-US"/>
              </w:rPr>
              <w:t xml:space="preserve"> Модели аллотропных модификаций углерода и серы. Получение озона.</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rPr>
                <w:rFonts w:ascii="Times New Roman" w:eastAsia="Calibri" w:hAnsi="Times New Roman" w:cs="Times New Roman"/>
                <w:sz w:val="24"/>
                <w:szCs w:val="24"/>
                <w:lang w:eastAsia="en-US"/>
              </w:rPr>
            </w:pPr>
          </w:p>
        </w:tc>
      </w:tr>
      <w:tr w:rsidR="00194108" w:rsidTr="00194108">
        <w:trPr>
          <w:trHeight w:val="1364"/>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8</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Знаки химических элементов. Периодическая таблица химических элементов Д. И. Менделеева.</w:t>
            </w:r>
          </w:p>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Демонстрации. </w:t>
            </w:r>
            <w:r>
              <w:rPr>
                <w:rFonts w:ascii="Times New Roman" w:eastAsia="Calibri" w:hAnsi="Times New Roman" w:cs="Times New Roman"/>
                <w:sz w:val="24"/>
                <w:szCs w:val="24"/>
                <w:lang w:eastAsia="en-US"/>
              </w:rPr>
              <w:t xml:space="preserve"> Портреты Й. Я. Берцелиуса и Д. И. Менделеева. Короткопериодный и длиннопериодный варианты Периодической системы Д. И. Менделеева</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z w:val="24"/>
                <w:szCs w:val="24"/>
                <w:lang w:eastAsia="en-US"/>
              </w:rPr>
            </w:pPr>
          </w:p>
        </w:tc>
      </w:tr>
      <w:tr w:rsidR="00194108" w:rsidTr="00194108">
        <w:trPr>
          <w:trHeight w:val="846"/>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9</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Знаки химических элементов. Периодическая таблица химических элементов Д. И. Менделеева.</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z w:val="24"/>
                <w:szCs w:val="24"/>
                <w:lang w:eastAsia="en-US"/>
              </w:rPr>
            </w:pPr>
          </w:p>
        </w:tc>
      </w:tr>
      <w:tr w:rsidR="00194108" w:rsidTr="00194108">
        <w:trPr>
          <w:trHeight w:val="557"/>
        </w:trPr>
        <w:tc>
          <w:tcPr>
            <w:tcW w:w="709" w:type="dxa"/>
            <w:tcBorders>
              <w:top w:val="single" w:sz="4" w:space="0" w:color="auto"/>
              <w:left w:val="single" w:sz="4" w:space="0" w:color="000000"/>
              <w:bottom w:val="single" w:sz="4" w:space="0" w:color="000000"/>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Химические формулы</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z w:val="24"/>
                <w:szCs w:val="24"/>
                <w:lang w:eastAsia="en-US"/>
              </w:rPr>
            </w:pPr>
          </w:p>
        </w:tc>
      </w:tr>
      <w:tr w:rsidR="00194108" w:rsidTr="00194108">
        <w:trPr>
          <w:trHeight w:val="508"/>
        </w:trPr>
        <w:tc>
          <w:tcPr>
            <w:tcW w:w="709" w:type="dxa"/>
            <w:tcBorders>
              <w:top w:val="single" w:sz="4" w:space="0" w:color="auto"/>
              <w:left w:val="single" w:sz="4" w:space="0" w:color="000000"/>
              <w:bottom w:val="single" w:sz="4" w:space="0" w:color="000000"/>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11</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Химические формулы</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z w:val="24"/>
                <w:szCs w:val="24"/>
                <w:lang w:eastAsia="en-US"/>
              </w:rPr>
            </w:pPr>
          </w:p>
        </w:tc>
      </w:tr>
      <w:tr w:rsidR="00194108" w:rsidTr="00194108">
        <w:tc>
          <w:tcPr>
            <w:tcW w:w="709"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12</w:t>
            </w:r>
          </w:p>
        </w:tc>
        <w:tc>
          <w:tcPr>
            <w:tcW w:w="8227"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Валентность</w:t>
            </w:r>
            <w:r>
              <w:rPr>
                <w:rFonts w:ascii="Times New Roman" w:eastAsia="Times New Roman" w:hAnsi="Times New Roman" w:cs="Times New Roman"/>
                <w:snapToGrid w:val="0"/>
                <w:sz w:val="24"/>
                <w:szCs w:val="24"/>
              </w:rPr>
              <w:t xml:space="preserve">. </w:t>
            </w:r>
            <w:r>
              <w:rPr>
                <w:rFonts w:ascii="Times New Roman" w:eastAsia="Calibri" w:hAnsi="Times New Roman" w:cs="Times New Roman"/>
                <w:b/>
                <w:sz w:val="24"/>
                <w:szCs w:val="24"/>
                <w:lang w:eastAsia="en-US"/>
              </w:rPr>
              <w:t xml:space="preserve">Демонстрации </w:t>
            </w:r>
            <w:r>
              <w:rPr>
                <w:rFonts w:ascii="Times New Roman" w:hAnsi="Times New Roman" w:cs="Times New Roman"/>
                <w:sz w:val="24"/>
                <w:szCs w:val="24"/>
              </w:rPr>
              <w:t>Конструирование шаростержневых моделей молекул</w:t>
            </w:r>
          </w:p>
        </w:tc>
        <w:tc>
          <w:tcPr>
            <w:tcW w:w="992"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c>
          <w:tcPr>
            <w:tcW w:w="709"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13</w:t>
            </w:r>
          </w:p>
        </w:tc>
        <w:tc>
          <w:tcPr>
            <w:tcW w:w="8227"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Валентность</w:t>
            </w:r>
          </w:p>
        </w:tc>
        <w:tc>
          <w:tcPr>
            <w:tcW w:w="992"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2379"/>
        </w:trPr>
        <w:tc>
          <w:tcPr>
            <w:tcW w:w="709"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14</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Химические реакции. Признаки и условия их протекания</w:t>
            </w:r>
          </w:p>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Демонстрации. </w:t>
            </w:r>
            <w:r>
              <w:rPr>
                <w:rFonts w:ascii="Times New Roman" w:eastAsia="Calibri" w:hAnsi="Times New Roman" w:cs="Times New Roman"/>
                <w:sz w:val="24"/>
                <w:szCs w:val="24"/>
                <w:lang w:eastAsia="en-US"/>
              </w:rPr>
              <w:t>Аппарат Киппа. Разложение бихромата аммония. Горение серы и магниевой ленты.</w:t>
            </w:r>
          </w:p>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Лабораторные опыты. </w:t>
            </w:r>
            <w:r>
              <w:rPr>
                <w:rFonts w:ascii="Times New Roman" w:eastAsia="Calibri" w:hAnsi="Times New Roman" w:cs="Times New Roman"/>
                <w:sz w:val="24"/>
                <w:szCs w:val="24"/>
                <w:lang w:eastAsia="en-US"/>
              </w:rPr>
              <w:t>5.</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Взаимодействие растворов хлоридов и иодидов калия с раствором нитрата серебра. 6. Получение гидроксида меди(II) и его взаимодействие с серной кислотой. 7. Взаимодействие раствора соды с </w:t>
            </w:r>
            <w:r>
              <w:rPr>
                <w:rFonts w:ascii="Times New Roman" w:eastAsia="Calibri" w:hAnsi="Times New Roman" w:cs="Times New Roman"/>
                <w:sz w:val="24"/>
                <w:szCs w:val="24"/>
                <w:lang w:eastAsia="en-US"/>
              </w:rPr>
              <w:lastRenderedPageBreak/>
              <w:t>кислотой</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z w:val="24"/>
                <w:szCs w:val="24"/>
                <w:lang w:eastAsia="en-US"/>
              </w:rPr>
            </w:pPr>
          </w:p>
        </w:tc>
      </w:tr>
      <w:tr w:rsidR="00194108" w:rsidTr="00194108">
        <w:trPr>
          <w:trHeight w:val="84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15</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Закон сохранения массы веществ. Химические уравнения</w:t>
            </w:r>
          </w:p>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Демонстрации. </w:t>
            </w:r>
            <w:r>
              <w:rPr>
                <w:rFonts w:ascii="Times New Roman" w:eastAsia="Calibri" w:hAnsi="Times New Roman" w:cs="Times New Roman"/>
                <w:sz w:val="24"/>
                <w:szCs w:val="24"/>
                <w:lang w:eastAsia="en-US"/>
              </w:rPr>
              <w:t>Портреты М. В. Ломоносова и А. Л. Лавуазье. Горение фосфора. Опыты, иллюстрирующие закон сохранения массы веществ.</w:t>
            </w:r>
          </w:p>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Лабораторные опыты. </w:t>
            </w:r>
            <w:r>
              <w:rPr>
                <w:rFonts w:ascii="Times New Roman" w:eastAsia="Calibri" w:hAnsi="Times New Roman" w:cs="Times New Roman"/>
                <w:sz w:val="24"/>
                <w:szCs w:val="24"/>
                <w:lang w:eastAsia="en-US"/>
              </w:rPr>
              <w:t>8.</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Проверка закона сохранения массы веществ на примере взаимодействия щёлочи и кислоты.  9. Проверка закона сохранения массы веществ на примере взаимодействия щёлочи и соли железа (</w:t>
            </w:r>
            <w:r>
              <w:rPr>
                <w:rFonts w:ascii="Times New Roman" w:eastAsia="Calibri" w:hAnsi="Times New Roman" w:cs="Times New Roman"/>
                <w:sz w:val="24"/>
                <w:szCs w:val="24"/>
                <w:lang w:val="en-US" w:eastAsia="en-US"/>
              </w:rPr>
              <w:t>III</w:t>
            </w:r>
            <w:r>
              <w:rPr>
                <w:rFonts w:ascii="Times New Roman" w:eastAsia="Calibri" w:hAnsi="Times New Roman" w:cs="Times New Roman"/>
                <w:sz w:val="24"/>
                <w:szCs w:val="24"/>
                <w:lang w:eastAsia="en-US"/>
              </w:rPr>
              <w:t>).</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rPr>
                <w:rFonts w:ascii="Times New Roman" w:eastAsia="Calibri" w:hAnsi="Times New Roman" w:cs="Times New Roman"/>
                <w:sz w:val="24"/>
                <w:szCs w:val="24"/>
                <w:lang w:eastAsia="en-US"/>
              </w:rPr>
            </w:pPr>
          </w:p>
        </w:tc>
      </w:tr>
      <w:tr w:rsidR="00194108" w:rsidTr="00194108">
        <w:trPr>
          <w:trHeight w:val="703"/>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16</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Закон сохранения массы веществ. Химические уравнения</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rPr>
                <w:rFonts w:ascii="Times New Roman" w:eastAsia="Calibri" w:hAnsi="Times New Roman" w:cs="Times New Roman"/>
                <w:sz w:val="24"/>
                <w:szCs w:val="24"/>
                <w:lang w:eastAsia="en-US"/>
              </w:rPr>
            </w:pPr>
          </w:p>
        </w:tc>
      </w:tr>
      <w:tr w:rsidR="00194108" w:rsidTr="00194108">
        <w:trPr>
          <w:trHeight w:val="27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17</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Типы химических реакций</w:t>
            </w:r>
          </w:p>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Демонстрации.</w:t>
            </w:r>
            <w:r>
              <w:rPr>
                <w:rFonts w:ascii="Times New Roman" w:eastAsia="Calibri" w:hAnsi="Times New Roman" w:cs="Times New Roman"/>
                <w:sz w:val="24"/>
                <w:szCs w:val="24"/>
                <w:lang w:eastAsia="en-US"/>
              </w:rPr>
              <w:t xml:space="preserve"> Горение фосфора, растворение продукта горения в воде и исследование полученного раствора лакмусом.   Взаимодействие соляной кислоты с цинком. Получение гидроксида меди(</w:t>
            </w:r>
            <w:r>
              <w:rPr>
                <w:rFonts w:ascii="Times New Roman" w:eastAsia="Calibri" w:hAnsi="Times New Roman" w:cs="Times New Roman"/>
                <w:sz w:val="24"/>
                <w:szCs w:val="24"/>
                <w:lang w:val="en-US" w:eastAsia="en-US"/>
              </w:rPr>
              <w:t>II</w:t>
            </w:r>
            <w:r>
              <w:rPr>
                <w:rFonts w:ascii="Times New Roman" w:eastAsia="Calibri" w:hAnsi="Times New Roman" w:cs="Times New Roman"/>
                <w:sz w:val="24"/>
                <w:szCs w:val="24"/>
                <w:lang w:eastAsia="en-US"/>
              </w:rPr>
              <w:t xml:space="preserve">) и его разложение при нагревании. </w:t>
            </w:r>
          </w:p>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Лабораторные опыты.</w:t>
            </w:r>
            <w:r>
              <w:rPr>
                <w:rFonts w:ascii="Times New Roman" w:eastAsia="Calibri" w:hAnsi="Times New Roman" w:cs="Times New Roman"/>
                <w:sz w:val="24"/>
                <w:szCs w:val="24"/>
                <w:lang w:eastAsia="en-US"/>
              </w:rPr>
              <w:t xml:space="preserve"> 10. Разложение пероксида водорода с помощью оксида марганца (</w:t>
            </w:r>
            <w:r>
              <w:rPr>
                <w:rFonts w:ascii="Times New Roman" w:eastAsia="Calibri" w:hAnsi="Times New Roman" w:cs="Times New Roman"/>
                <w:sz w:val="24"/>
                <w:szCs w:val="24"/>
                <w:lang w:val="en-US" w:eastAsia="en-US"/>
              </w:rPr>
              <w:t>IV</w:t>
            </w:r>
            <w:r>
              <w:rPr>
                <w:rFonts w:ascii="Times New Roman" w:eastAsia="Calibri" w:hAnsi="Times New Roman" w:cs="Times New Roman"/>
                <w:sz w:val="24"/>
                <w:szCs w:val="24"/>
                <w:lang w:eastAsia="en-US"/>
              </w:rPr>
              <w:t>). 11.Замещение железом меди в медном купоросе.</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z w:val="24"/>
                <w:szCs w:val="24"/>
                <w:lang w:eastAsia="en-US"/>
              </w:rPr>
            </w:pPr>
          </w:p>
        </w:tc>
      </w:tr>
      <w:tr w:rsidR="00194108" w:rsidTr="00194108">
        <w:trPr>
          <w:trHeight w:val="27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18</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Типы химических реакций</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z w:val="24"/>
                <w:szCs w:val="24"/>
                <w:lang w:eastAsia="en-US"/>
              </w:rPr>
            </w:pPr>
          </w:p>
        </w:tc>
      </w:tr>
      <w:tr w:rsidR="00194108" w:rsidTr="00194108">
        <w:trPr>
          <w:trHeight w:val="275"/>
        </w:trPr>
        <w:tc>
          <w:tcPr>
            <w:tcW w:w="10920" w:type="dxa"/>
            <w:gridSpan w:val="4"/>
            <w:tcBorders>
              <w:top w:val="single" w:sz="4" w:space="0" w:color="auto"/>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2 четверть – 14ч. (Л.О.- 3, Пр.р. -2, контрольная работа -1)</w:t>
            </w:r>
          </w:p>
        </w:tc>
      </w:tr>
      <w:tr w:rsidR="00194108" w:rsidTr="00194108">
        <w:trPr>
          <w:trHeight w:val="738"/>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19</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Повторение и обобщение темы. Подготовка к контрольной работе. Тестирование, решение задач и выполнение упражнений по теме</w:t>
            </w:r>
          </w:p>
        </w:tc>
        <w:tc>
          <w:tcPr>
            <w:tcW w:w="992" w:type="dxa"/>
            <w:tcBorders>
              <w:top w:val="single" w:sz="4" w:space="0" w:color="000000"/>
              <w:left w:val="single" w:sz="4" w:space="0" w:color="auto"/>
              <w:bottom w:val="single" w:sz="4" w:space="0" w:color="auto"/>
              <w:right w:val="single" w:sz="4" w:space="0" w:color="auto"/>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000000"/>
              <w:left w:val="single" w:sz="4" w:space="0" w:color="auto"/>
              <w:bottom w:val="single" w:sz="4" w:space="0" w:color="auto"/>
              <w:right w:val="single" w:sz="4" w:space="0" w:color="auto"/>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488"/>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20</w:t>
            </w:r>
          </w:p>
        </w:tc>
        <w:tc>
          <w:tcPr>
            <w:tcW w:w="8227"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eastAsia="Calibri" w:hAnsi="Times New Roman" w:cs="Times New Roman"/>
                <w:sz w:val="24"/>
                <w:szCs w:val="24"/>
                <w:lang w:eastAsia="en-US"/>
              </w:rPr>
              <w:t>Контрольная работа № 1 «Начальные понятия и законы химии»</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423"/>
        </w:trPr>
        <w:tc>
          <w:tcPr>
            <w:tcW w:w="10920" w:type="dxa"/>
            <w:gridSpan w:val="4"/>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center"/>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Важнейшие представители неорганических веществ. </w:t>
            </w:r>
          </w:p>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b/>
                <w:color w:val="231F20"/>
                <w:sz w:val="24"/>
                <w:szCs w:val="24"/>
              </w:rPr>
              <w:t xml:space="preserve">Количественные отношения в химии </w:t>
            </w:r>
            <w:r>
              <w:rPr>
                <w:rFonts w:ascii="Times New Roman" w:hAnsi="Times New Roman" w:cs="Times New Roman"/>
                <w:b/>
                <w:snapToGrid w:val="0"/>
                <w:sz w:val="24"/>
                <w:szCs w:val="24"/>
              </w:rPr>
              <w:t>(20 ч)</w:t>
            </w:r>
          </w:p>
        </w:tc>
      </w:tr>
      <w:tr w:rsidR="00194108" w:rsidTr="00194108">
        <w:trPr>
          <w:trHeight w:val="518"/>
        </w:trPr>
        <w:tc>
          <w:tcPr>
            <w:tcW w:w="709"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21</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Воздух и его состав</w:t>
            </w:r>
            <w:r>
              <w:rPr>
                <w:rFonts w:ascii="Times New Roman" w:eastAsia="Times New Roman" w:hAnsi="Times New Roman" w:cs="Times New Roman"/>
                <w:snapToGrid w:val="0"/>
                <w:sz w:val="24"/>
                <w:szCs w:val="24"/>
              </w:rPr>
              <w:t xml:space="preserve">    </w:t>
            </w:r>
            <w:r>
              <w:rPr>
                <w:rFonts w:ascii="Times New Roman" w:hAnsi="Times New Roman" w:cs="Times New Roman"/>
                <w:b/>
                <w:bCs/>
                <w:sz w:val="24"/>
                <w:szCs w:val="24"/>
              </w:rPr>
              <w:t>Демонстрации.</w:t>
            </w:r>
            <w:r>
              <w:rPr>
                <w:rFonts w:ascii="Times New Roman" w:hAnsi="Times New Roman" w:cs="Times New Roman"/>
                <w:sz w:val="24"/>
                <w:szCs w:val="24"/>
              </w:rPr>
              <w:t xml:space="preserve"> Определение содержания кислорода в </w:t>
            </w:r>
            <w:r>
              <w:rPr>
                <w:rFonts w:ascii="Times New Roman" w:hAnsi="Times New Roman" w:cs="Times New Roman"/>
                <w:sz w:val="24"/>
                <w:szCs w:val="24"/>
              </w:rPr>
              <w:lastRenderedPageBreak/>
              <w:t xml:space="preserve">воздухе. </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rPr>
                <w:rFonts w:ascii="Times New Roman" w:hAnsi="Times New Roman" w:cs="Times New Roman"/>
                <w:sz w:val="24"/>
                <w:szCs w:val="24"/>
              </w:rPr>
            </w:pPr>
          </w:p>
        </w:tc>
      </w:tr>
      <w:tr w:rsidR="00194108" w:rsidTr="00194108">
        <w:trPr>
          <w:trHeight w:val="939"/>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   22</w:t>
            </w:r>
          </w:p>
        </w:tc>
        <w:tc>
          <w:tcPr>
            <w:tcW w:w="8227"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Кислород</w:t>
            </w:r>
            <w:r>
              <w:rPr>
                <w:rFonts w:ascii="Times New Roman" w:eastAsia="Times New Roman" w:hAnsi="Times New Roman" w:cs="Times New Roman"/>
                <w:snapToGrid w:val="0"/>
                <w:sz w:val="24"/>
                <w:szCs w:val="24"/>
              </w:rPr>
              <w:t xml:space="preserve">   </w:t>
            </w:r>
            <w:r>
              <w:rPr>
                <w:rFonts w:ascii="Times New Roman" w:hAnsi="Times New Roman" w:cs="Times New Roman"/>
                <w:sz w:val="24"/>
                <w:szCs w:val="24"/>
                <w:lang w:bidi="ru-RU"/>
              </w:rPr>
              <w:t xml:space="preserve"> </w:t>
            </w:r>
            <w:r>
              <w:rPr>
                <w:rFonts w:ascii="Times New Roman" w:hAnsi="Times New Roman" w:cs="Times New Roman"/>
                <w:b/>
                <w:bCs/>
                <w:sz w:val="24"/>
                <w:szCs w:val="24"/>
              </w:rPr>
              <w:t>Демонстрации.</w:t>
            </w:r>
            <w:r>
              <w:rPr>
                <w:rFonts w:ascii="Times New Roman" w:hAnsi="Times New Roman" w:cs="Times New Roman"/>
                <w:bCs/>
                <w:sz w:val="24"/>
                <w:szCs w:val="24"/>
              </w:rPr>
              <w:t xml:space="preserve"> Получение кислорода разложением перманганата калия и пероксида водорода. Собирание методом вытеснения воздуха и воды. Распознавание кислорода. Горение магния, железа, угля, серы и фосфора в кислороде. </w:t>
            </w:r>
          </w:p>
        </w:tc>
        <w:tc>
          <w:tcPr>
            <w:tcW w:w="992" w:type="dxa"/>
            <w:tcBorders>
              <w:top w:val="single" w:sz="4" w:space="0" w:color="000000"/>
              <w:left w:val="single" w:sz="4" w:space="0" w:color="auto"/>
              <w:bottom w:val="single" w:sz="4" w:space="0" w:color="auto"/>
              <w:right w:val="single" w:sz="4" w:space="0" w:color="auto"/>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000000"/>
              <w:left w:val="single" w:sz="4" w:space="0" w:color="auto"/>
              <w:bottom w:val="single" w:sz="4" w:space="0" w:color="auto"/>
              <w:right w:val="single" w:sz="4" w:space="0" w:color="auto"/>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51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23</w:t>
            </w:r>
          </w:p>
        </w:tc>
        <w:tc>
          <w:tcPr>
            <w:tcW w:w="8227" w:type="dxa"/>
            <w:tcBorders>
              <w:top w:val="single" w:sz="4" w:space="0" w:color="000000"/>
              <w:left w:val="single" w:sz="4" w:space="0" w:color="auto"/>
              <w:bottom w:val="single" w:sz="4" w:space="0" w:color="000000"/>
              <w:right w:val="nil"/>
            </w:tcBorders>
            <w:hideMark/>
          </w:tcPr>
          <w:p w:rsidR="00194108" w:rsidRDefault="00194108">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Практическая работа № 3</w:t>
            </w:r>
            <w:r>
              <w:rPr>
                <w:rFonts w:ascii="Times New Roman" w:eastAsia="Times New Roman" w:hAnsi="Times New Roman" w:cs="Times New Roman"/>
                <w:snapToGrid w:val="0"/>
                <w:sz w:val="24"/>
                <w:szCs w:val="24"/>
              </w:rPr>
              <w:t xml:space="preserve"> </w:t>
            </w:r>
            <w:r>
              <w:rPr>
                <w:rFonts w:ascii="Times New Roman" w:hAnsi="Times New Roman" w:cs="Times New Roman"/>
                <w:snapToGrid w:val="0"/>
                <w:sz w:val="24"/>
                <w:szCs w:val="24"/>
              </w:rPr>
              <w:t xml:space="preserve">Получение, собирание и распознавание кислорода </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550"/>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24</w:t>
            </w:r>
          </w:p>
        </w:tc>
        <w:tc>
          <w:tcPr>
            <w:tcW w:w="8227"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Оксиды</w:t>
            </w:r>
            <w:r>
              <w:rPr>
                <w:rFonts w:ascii="Times New Roman" w:eastAsia="Times New Roman" w:hAnsi="Times New Roman" w:cs="Times New Roman"/>
                <w:snapToGrid w:val="0"/>
                <w:sz w:val="24"/>
                <w:szCs w:val="24"/>
              </w:rPr>
              <w:t xml:space="preserve">.  </w:t>
            </w:r>
            <w:r>
              <w:rPr>
                <w:rFonts w:ascii="Times New Roman" w:hAnsi="Times New Roman" w:cs="Times New Roman"/>
                <w:b/>
                <w:bCs/>
                <w:sz w:val="24"/>
                <w:szCs w:val="24"/>
              </w:rPr>
              <w:t>Демонстрации</w:t>
            </w:r>
            <w:r>
              <w:rPr>
                <w:rFonts w:ascii="Times New Roman" w:hAnsi="Times New Roman" w:cs="Times New Roman"/>
                <w:b/>
                <w:snapToGrid w:val="0"/>
                <w:sz w:val="24"/>
                <w:szCs w:val="24"/>
              </w:rPr>
              <w:t xml:space="preserve">. </w:t>
            </w:r>
            <w:r>
              <w:rPr>
                <w:rFonts w:ascii="Times New Roman" w:hAnsi="Times New Roman" w:cs="Times New Roman"/>
                <w:snapToGrid w:val="0"/>
                <w:sz w:val="24"/>
                <w:szCs w:val="24"/>
              </w:rPr>
              <w:t>Коллекция оксидов</w:t>
            </w:r>
          </w:p>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b/>
                <w:snapToGrid w:val="0"/>
                <w:sz w:val="24"/>
                <w:szCs w:val="24"/>
              </w:rPr>
              <w:t>Лабораторные опыт</w:t>
            </w:r>
            <w:r>
              <w:rPr>
                <w:rFonts w:ascii="Times New Roman" w:hAnsi="Times New Roman" w:cs="Times New Roman"/>
                <w:snapToGrid w:val="0"/>
                <w:sz w:val="24"/>
                <w:szCs w:val="24"/>
              </w:rPr>
              <w:t xml:space="preserve">. 12. Помутнение известковой воды при пропускании углекислого газа </w:t>
            </w:r>
          </w:p>
        </w:tc>
        <w:tc>
          <w:tcPr>
            <w:tcW w:w="992"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2584"/>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25</w:t>
            </w:r>
          </w:p>
        </w:tc>
        <w:tc>
          <w:tcPr>
            <w:tcW w:w="8227"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Водород</w:t>
            </w:r>
          </w:p>
          <w:p w:rsidR="00194108" w:rsidRDefault="00194108">
            <w:pPr>
              <w:tabs>
                <w:tab w:val="left" w:pos="1152"/>
              </w:tabs>
              <w:spacing w:line="360" w:lineRule="auto"/>
              <w:rPr>
                <w:rFonts w:ascii="Times New Roman" w:hAnsi="Times New Roman" w:cs="Times New Roman"/>
                <w:sz w:val="24"/>
                <w:szCs w:val="24"/>
                <w:lang w:bidi="ru-RU"/>
              </w:rPr>
            </w:pPr>
            <w:r>
              <w:rPr>
                <w:rFonts w:ascii="Times New Roman" w:hAnsi="Times New Roman" w:cs="Times New Roman"/>
                <w:b/>
                <w:bCs/>
                <w:sz w:val="24"/>
                <w:szCs w:val="24"/>
              </w:rPr>
              <w:t xml:space="preserve">Демонстрации. </w:t>
            </w:r>
            <w:r>
              <w:rPr>
                <w:rFonts w:ascii="Times New Roman" w:hAnsi="Times New Roman" w:cs="Times New Roman"/>
                <w:sz w:val="24"/>
                <w:szCs w:val="24"/>
                <w:lang w:bidi="ru-RU"/>
              </w:rPr>
              <w:t>Получение, собирание и распознавание водорода. Горение водорода. Взаимодействие водорода с оксидом меди (</w:t>
            </w:r>
            <w:r>
              <w:rPr>
                <w:rFonts w:ascii="Times New Roman" w:hAnsi="Times New Roman" w:cs="Times New Roman"/>
                <w:sz w:val="24"/>
                <w:szCs w:val="24"/>
                <w:lang w:val="en-US" w:bidi="ru-RU"/>
              </w:rPr>
              <w:t>II</w:t>
            </w:r>
            <w:r>
              <w:rPr>
                <w:rFonts w:ascii="Times New Roman" w:hAnsi="Times New Roman" w:cs="Times New Roman"/>
                <w:sz w:val="24"/>
                <w:szCs w:val="24"/>
                <w:lang w:bidi="ru-RU"/>
              </w:rPr>
              <w:t>).</w:t>
            </w:r>
            <w:r>
              <w:rPr>
                <w:rFonts w:ascii="Times New Roman" w:hAnsi="Times New Roman" w:cs="Times New Roman"/>
                <w:sz w:val="24"/>
                <w:szCs w:val="24"/>
                <w:lang w:bidi="ru-RU"/>
              </w:rPr>
              <w:tab/>
            </w:r>
          </w:p>
          <w:p w:rsidR="00194108" w:rsidRDefault="00194108">
            <w:pPr>
              <w:tabs>
                <w:tab w:val="left" w:pos="1152"/>
              </w:tabs>
              <w:spacing w:line="360" w:lineRule="auto"/>
              <w:rPr>
                <w:rFonts w:ascii="Times New Roman" w:hAnsi="Times New Roman" w:cs="Times New Roman"/>
                <w:sz w:val="24"/>
                <w:szCs w:val="24"/>
                <w:lang w:bidi="ru-RU"/>
              </w:rPr>
            </w:pPr>
            <w:r>
              <w:rPr>
                <w:rFonts w:ascii="Times New Roman" w:hAnsi="Times New Roman" w:cs="Times New Roman"/>
                <w:b/>
                <w:snapToGrid w:val="0"/>
                <w:sz w:val="24"/>
                <w:szCs w:val="24"/>
              </w:rPr>
              <w:t>Лабораторные опыт</w:t>
            </w:r>
            <w:r>
              <w:rPr>
                <w:rFonts w:ascii="Times New Roman" w:hAnsi="Times New Roman" w:cs="Times New Roman"/>
                <w:snapToGrid w:val="0"/>
                <w:sz w:val="24"/>
                <w:szCs w:val="24"/>
              </w:rPr>
              <w:t>. 13. Получение водорода взаимодействием цинка и соляной кислоты</w:t>
            </w:r>
          </w:p>
        </w:tc>
        <w:tc>
          <w:tcPr>
            <w:tcW w:w="992" w:type="dxa"/>
            <w:tcBorders>
              <w:top w:val="single" w:sz="4" w:space="0" w:color="000000"/>
              <w:left w:val="single" w:sz="4" w:space="0" w:color="auto"/>
              <w:bottom w:val="single" w:sz="4" w:space="0" w:color="auto"/>
              <w:right w:val="single" w:sz="4" w:space="0" w:color="auto"/>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000000"/>
              <w:left w:val="single" w:sz="4" w:space="0" w:color="auto"/>
              <w:bottom w:val="single" w:sz="4" w:space="0" w:color="auto"/>
              <w:right w:val="single" w:sz="4" w:space="0" w:color="auto"/>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313"/>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26</w:t>
            </w:r>
          </w:p>
        </w:tc>
        <w:tc>
          <w:tcPr>
            <w:tcW w:w="8227" w:type="dxa"/>
            <w:tcBorders>
              <w:top w:val="single" w:sz="4" w:space="0" w:color="000000"/>
              <w:left w:val="single" w:sz="4" w:space="0" w:color="auto"/>
              <w:bottom w:val="single" w:sz="4" w:space="0" w:color="000000"/>
              <w:right w:val="nil"/>
            </w:tcBorders>
            <w:hideMark/>
          </w:tcPr>
          <w:p w:rsidR="00194108" w:rsidRDefault="00194108">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 xml:space="preserve">Практическая работа № 4. </w:t>
            </w:r>
            <w:r>
              <w:rPr>
                <w:rFonts w:ascii="Times New Roman" w:eastAsia="Times New Roman" w:hAnsi="Times New Roman" w:cs="Times New Roman"/>
                <w:snapToGrid w:val="0"/>
                <w:sz w:val="24"/>
                <w:szCs w:val="24"/>
              </w:rPr>
              <w:t xml:space="preserve"> </w:t>
            </w:r>
            <w:r>
              <w:rPr>
                <w:rFonts w:ascii="Times New Roman" w:hAnsi="Times New Roman" w:cs="Times New Roman"/>
                <w:snapToGrid w:val="0"/>
                <w:sz w:val="24"/>
                <w:szCs w:val="24"/>
              </w:rPr>
              <w:t>Получение, собирание и распознавание водорода</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983"/>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27</w:t>
            </w:r>
          </w:p>
        </w:tc>
        <w:tc>
          <w:tcPr>
            <w:tcW w:w="8227"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Кислоты</w:t>
            </w:r>
            <w:r>
              <w:rPr>
                <w:rFonts w:ascii="Times New Roman" w:eastAsia="Times New Roman" w:hAnsi="Times New Roman" w:cs="Times New Roman"/>
                <w:snapToGrid w:val="0"/>
                <w:sz w:val="24"/>
                <w:szCs w:val="24"/>
              </w:rPr>
              <w:t xml:space="preserve">    </w:t>
            </w:r>
            <w:r>
              <w:rPr>
                <w:rFonts w:ascii="Times New Roman" w:hAnsi="Times New Roman" w:cs="Times New Roman"/>
                <w:b/>
                <w:bCs/>
                <w:sz w:val="24"/>
                <w:szCs w:val="24"/>
              </w:rPr>
              <w:t xml:space="preserve">Демонстрации. </w:t>
            </w:r>
            <w:r>
              <w:rPr>
                <w:rFonts w:ascii="Times New Roman" w:hAnsi="Times New Roman" w:cs="Times New Roman"/>
                <w:bCs/>
                <w:sz w:val="24"/>
                <w:szCs w:val="24"/>
              </w:rPr>
              <w:t>Коллекция минеральных кислот.</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Правило разбавления серой кислоты. </w:t>
            </w:r>
            <w:r>
              <w:rPr>
                <w:rFonts w:ascii="Times New Roman" w:hAnsi="Times New Roman" w:cs="Times New Roman"/>
                <w:b/>
                <w:snapToGrid w:val="0"/>
                <w:sz w:val="24"/>
                <w:szCs w:val="24"/>
              </w:rPr>
              <w:t xml:space="preserve">Лабораторные опыт. </w:t>
            </w:r>
            <w:r>
              <w:rPr>
                <w:rFonts w:ascii="Times New Roman" w:hAnsi="Times New Roman" w:cs="Times New Roman"/>
                <w:snapToGrid w:val="0"/>
                <w:sz w:val="24"/>
                <w:szCs w:val="24"/>
              </w:rPr>
              <w:t>14. Распознавание кислот индикаторами.</w:t>
            </w:r>
          </w:p>
        </w:tc>
        <w:tc>
          <w:tcPr>
            <w:tcW w:w="992"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587"/>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28</w:t>
            </w:r>
          </w:p>
        </w:tc>
        <w:tc>
          <w:tcPr>
            <w:tcW w:w="8227"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Кислоты</w:t>
            </w:r>
          </w:p>
        </w:tc>
        <w:tc>
          <w:tcPr>
            <w:tcW w:w="992"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1528"/>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29</w:t>
            </w:r>
          </w:p>
        </w:tc>
        <w:tc>
          <w:tcPr>
            <w:tcW w:w="8227" w:type="dxa"/>
            <w:tcBorders>
              <w:top w:val="single" w:sz="4" w:space="0" w:color="000000"/>
              <w:left w:val="single" w:sz="4" w:space="0" w:color="auto"/>
              <w:bottom w:val="single" w:sz="4" w:space="0" w:color="000000"/>
              <w:right w:val="single" w:sz="4" w:space="0" w:color="000000"/>
            </w:tcBorders>
            <w:hideMark/>
          </w:tcPr>
          <w:p w:rsidR="00194108" w:rsidRDefault="00194108">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Соли</w:t>
            </w:r>
          </w:p>
          <w:p w:rsidR="00194108" w:rsidRDefault="00194108">
            <w:pPr>
              <w:tabs>
                <w:tab w:val="left" w:pos="737"/>
              </w:tabs>
              <w:spacing w:line="360" w:lineRule="auto"/>
              <w:jc w:val="both"/>
              <w:rPr>
                <w:rFonts w:ascii="Times New Roman" w:eastAsia="Calibri" w:hAnsi="Times New Roman" w:cs="Times New Roman"/>
                <w:bCs/>
                <w:sz w:val="24"/>
                <w:szCs w:val="24"/>
                <w:lang w:eastAsia="en-US"/>
              </w:rPr>
            </w:pPr>
            <w:r>
              <w:rPr>
                <w:rFonts w:ascii="Times New Roman" w:eastAsia="Calibri" w:hAnsi="Times New Roman" w:cs="Times New Roman"/>
                <w:b/>
                <w:sz w:val="24"/>
                <w:szCs w:val="24"/>
                <w:lang w:eastAsia="en-US"/>
              </w:rPr>
              <w:t xml:space="preserve">Демонстрации. </w:t>
            </w:r>
            <w:r>
              <w:rPr>
                <w:rFonts w:ascii="Times New Roman" w:eastAsia="Calibri" w:hAnsi="Times New Roman" w:cs="Times New Roman"/>
                <w:sz w:val="24"/>
                <w:szCs w:val="24"/>
                <w:lang w:eastAsia="en-US"/>
              </w:rPr>
              <w:t>Коллекция солей. Таблица растворимости оснований, кислот и солей в воде</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bCs/>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bCs/>
                <w:sz w:val="24"/>
                <w:szCs w:val="24"/>
                <w:lang w:eastAsia="en-US"/>
              </w:rPr>
            </w:pPr>
          </w:p>
        </w:tc>
      </w:tr>
      <w:tr w:rsidR="00194108" w:rsidTr="00194108">
        <w:trPr>
          <w:trHeight w:val="449"/>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30</w:t>
            </w:r>
          </w:p>
        </w:tc>
        <w:tc>
          <w:tcPr>
            <w:tcW w:w="8227" w:type="dxa"/>
            <w:tcBorders>
              <w:top w:val="single" w:sz="4" w:space="0" w:color="000000"/>
              <w:left w:val="single" w:sz="4" w:space="0" w:color="auto"/>
              <w:bottom w:val="single" w:sz="4" w:space="0" w:color="000000"/>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Соли</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bCs/>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bCs/>
                <w:sz w:val="24"/>
                <w:szCs w:val="24"/>
                <w:lang w:eastAsia="en-US"/>
              </w:rPr>
            </w:pPr>
          </w:p>
        </w:tc>
      </w:tr>
      <w:tr w:rsidR="00194108" w:rsidTr="00194108">
        <w:trPr>
          <w:trHeight w:val="1528"/>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31</w:t>
            </w:r>
          </w:p>
        </w:tc>
        <w:tc>
          <w:tcPr>
            <w:tcW w:w="8227"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Количество вещества </w:t>
            </w:r>
          </w:p>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b/>
                <w:snapToGrid w:val="0"/>
                <w:sz w:val="24"/>
                <w:szCs w:val="24"/>
                <w:lang w:eastAsia="en-US"/>
              </w:rPr>
              <w:t>Демонстрации</w:t>
            </w:r>
            <w:r>
              <w:rPr>
                <w:rFonts w:ascii="Times New Roman" w:eastAsia="Calibri" w:hAnsi="Times New Roman" w:cs="Times New Roman"/>
                <w:snapToGrid w:val="0"/>
                <w:sz w:val="24"/>
                <w:szCs w:val="24"/>
                <w:lang w:eastAsia="en-US"/>
              </w:rPr>
              <w:t>. Некоторые металлы, неметаллы и соединения количеством вещества в 1 моль</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1061"/>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32</w:t>
            </w:r>
          </w:p>
        </w:tc>
        <w:tc>
          <w:tcPr>
            <w:tcW w:w="8227"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Молярный объем газообразных веществ</w:t>
            </w:r>
          </w:p>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b/>
                <w:snapToGrid w:val="0"/>
                <w:sz w:val="24"/>
                <w:szCs w:val="24"/>
                <w:lang w:eastAsia="en-US"/>
              </w:rPr>
              <w:t>Демонстрации</w:t>
            </w:r>
            <w:r>
              <w:rPr>
                <w:rFonts w:ascii="Times New Roman" w:eastAsia="Calibri" w:hAnsi="Times New Roman" w:cs="Times New Roman"/>
                <w:snapToGrid w:val="0"/>
                <w:sz w:val="24"/>
                <w:szCs w:val="24"/>
                <w:lang w:eastAsia="en-US"/>
              </w:rPr>
              <w:t>. Модель молярного объема газообразных веществ</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629"/>
        </w:trPr>
        <w:tc>
          <w:tcPr>
            <w:tcW w:w="10920" w:type="dxa"/>
            <w:gridSpan w:val="4"/>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 четверть – 20ч. (Л.О. – 14, Пр.р. -2, контрольные работы – 2)                                                                                                                                  </w:t>
            </w:r>
          </w:p>
        </w:tc>
      </w:tr>
      <w:tr w:rsidR="00194108" w:rsidTr="00194108">
        <w:trPr>
          <w:trHeight w:val="70"/>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33</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Расчёты по химическим уравнениям   Расчеты с использованием понятий «количество вещества», «молярная масса», «молярный объем газов», «число Авогадро»</w:t>
            </w:r>
          </w:p>
        </w:tc>
        <w:tc>
          <w:tcPr>
            <w:tcW w:w="992"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auto"/>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679"/>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34</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Расчёты по химическим уравнениям</w:t>
            </w:r>
          </w:p>
        </w:tc>
        <w:tc>
          <w:tcPr>
            <w:tcW w:w="992"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auto"/>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244"/>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35</w:t>
            </w:r>
          </w:p>
        </w:tc>
        <w:tc>
          <w:tcPr>
            <w:tcW w:w="8227"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Вода. Основания</w:t>
            </w:r>
          </w:p>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b/>
                <w:snapToGrid w:val="0"/>
                <w:sz w:val="24"/>
                <w:szCs w:val="24"/>
                <w:lang w:eastAsia="en-US"/>
              </w:rPr>
              <w:t>Демонстрации.</w:t>
            </w:r>
            <w:r>
              <w:rPr>
                <w:rFonts w:ascii="Times New Roman" w:eastAsia="Calibri" w:hAnsi="Times New Roman" w:cs="Times New Roman"/>
                <w:snapToGrid w:val="0"/>
                <w:sz w:val="24"/>
                <w:szCs w:val="24"/>
                <w:lang w:eastAsia="en-US"/>
              </w:rPr>
              <w:t xml:space="preserve"> Коллекция оснований. </w:t>
            </w:r>
            <w:r>
              <w:rPr>
                <w:rFonts w:ascii="Times New Roman" w:hAnsi="Times New Roman" w:cs="Times New Roman"/>
                <w:b/>
                <w:snapToGrid w:val="0"/>
                <w:sz w:val="24"/>
                <w:szCs w:val="24"/>
              </w:rPr>
              <w:t xml:space="preserve">Лабораторные опыт. </w:t>
            </w:r>
            <w:r>
              <w:rPr>
                <w:rFonts w:ascii="Times New Roman" w:hAnsi="Times New Roman" w:cs="Times New Roman"/>
                <w:snapToGrid w:val="0"/>
                <w:sz w:val="24"/>
                <w:szCs w:val="24"/>
              </w:rPr>
              <w:t>15. Изменение окраски индикаторов в щелочной среде.</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286"/>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36</w:t>
            </w:r>
          </w:p>
        </w:tc>
        <w:tc>
          <w:tcPr>
            <w:tcW w:w="8227"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Основания</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1528"/>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37</w:t>
            </w:r>
          </w:p>
        </w:tc>
        <w:tc>
          <w:tcPr>
            <w:tcW w:w="8227" w:type="dxa"/>
            <w:tcBorders>
              <w:top w:val="single" w:sz="4" w:space="0" w:color="000000"/>
              <w:left w:val="single" w:sz="4" w:space="0" w:color="auto"/>
              <w:bottom w:val="single" w:sz="4" w:space="0" w:color="000000"/>
              <w:right w:val="nil"/>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Растворы. Массовая доля растворённого вещества</w:t>
            </w:r>
          </w:p>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hAnsi="Times New Roman" w:cs="Times New Roman"/>
                <w:b/>
                <w:snapToGrid w:val="0"/>
                <w:sz w:val="24"/>
                <w:szCs w:val="24"/>
              </w:rPr>
              <w:t xml:space="preserve">Лабораторные опыт. </w:t>
            </w:r>
            <w:r>
              <w:rPr>
                <w:rFonts w:ascii="Times New Roman" w:hAnsi="Times New Roman" w:cs="Times New Roman"/>
                <w:snapToGrid w:val="0"/>
                <w:sz w:val="24"/>
                <w:szCs w:val="24"/>
              </w:rPr>
              <w:t xml:space="preserve">16. Ознакомление с препаратами домашней или школьной аптечки – растворами пероксида водорода, спиртовой настойки иода и нашатырного спирта. </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848"/>
        </w:trPr>
        <w:tc>
          <w:tcPr>
            <w:tcW w:w="709"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  38</w:t>
            </w:r>
          </w:p>
        </w:tc>
        <w:tc>
          <w:tcPr>
            <w:tcW w:w="8227" w:type="dxa"/>
            <w:tcBorders>
              <w:top w:val="single" w:sz="4" w:space="0" w:color="000000"/>
              <w:left w:val="single" w:sz="4" w:space="0" w:color="auto"/>
              <w:bottom w:val="single" w:sz="4" w:space="0" w:color="auto"/>
              <w:right w:val="nil"/>
            </w:tcBorders>
            <w:hideMark/>
          </w:tcPr>
          <w:p w:rsidR="00194108" w:rsidRDefault="00194108">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Практическая работа № 5 Приготовление растворов солей с их заданной массовой долей </w:t>
            </w:r>
          </w:p>
        </w:tc>
        <w:tc>
          <w:tcPr>
            <w:tcW w:w="992" w:type="dxa"/>
            <w:tcBorders>
              <w:top w:val="single" w:sz="4" w:space="0" w:color="000000"/>
              <w:left w:val="single" w:sz="4" w:space="0" w:color="auto"/>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472"/>
        </w:trPr>
        <w:tc>
          <w:tcPr>
            <w:tcW w:w="709" w:type="dxa"/>
            <w:tcBorders>
              <w:top w:val="single" w:sz="4" w:space="0" w:color="auto"/>
              <w:left w:val="single" w:sz="4" w:space="0" w:color="000000"/>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 -</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Домашний эксперимент № 1  Выращивание кристаллов алюмокалиевых квасцов или медного купороса.</w:t>
            </w:r>
          </w:p>
        </w:tc>
        <w:tc>
          <w:tcPr>
            <w:tcW w:w="1984" w:type="dxa"/>
            <w:gridSpan w:val="2"/>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rPr>
                <w:rFonts w:ascii="Times New Roman" w:eastAsia="Calibri" w:hAnsi="Times New Roman" w:cs="Times New Roman"/>
                <w:b/>
                <w:sz w:val="24"/>
                <w:szCs w:val="24"/>
                <w:lang w:eastAsia="en-US"/>
              </w:rPr>
            </w:pPr>
          </w:p>
        </w:tc>
      </w:tr>
      <w:tr w:rsidR="00194108" w:rsidTr="00194108">
        <w:trPr>
          <w:trHeight w:val="704"/>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39</w:t>
            </w:r>
          </w:p>
        </w:tc>
        <w:tc>
          <w:tcPr>
            <w:tcW w:w="8227"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Обобщение и систематизация знаний по теме «Важнейшие представители</w:t>
            </w:r>
            <w:r>
              <w:rPr>
                <w:rFonts w:ascii="Times New Roman" w:eastAsia="Times New Roman" w:hAnsi="Times New Roman" w:cs="Times New Roman"/>
                <w:snapToGrid w:val="0"/>
                <w:sz w:val="24"/>
                <w:szCs w:val="24"/>
              </w:rPr>
              <w:t xml:space="preserve"> </w:t>
            </w:r>
            <w:r>
              <w:rPr>
                <w:rFonts w:ascii="Times New Roman" w:hAnsi="Times New Roman" w:cs="Times New Roman"/>
                <w:snapToGrid w:val="0"/>
                <w:sz w:val="24"/>
                <w:szCs w:val="24"/>
              </w:rPr>
              <w:t>неорганических веществ. Количественные отношения в химии»</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hAnsi="Times New Roman" w:cs="Times New Roman"/>
                <w:i/>
                <w:snapToGrid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rPr>
                <w:rFonts w:ascii="Times New Roman" w:hAnsi="Times New Roman" w:cs="Times New Roman"/>
                <w:i/>
                <w:snapToGrid w:val="0"/>
                <w:sz w:val="24"/>
                <w:szCs w:val="24"/>
              </w:rPr>
            </w:pPr>
          </w:p>
        </w:tc>
      </w:tr>
      <w:tr w:rsidR="00194108" w:rsidTr="00194108">
        <w:trPr>
          <w:trHeight w:val="541"/>
        </w:trPr>
        <w:tc>
          <w:tcPr>
            <w:tcW w:w="709" w:type="dxa"/>
            <w:tcBorders>
              <w:top w:val="single" w:sz="4" w:space="0" w:color="auto"/>
              <w:left w:val="single" w:sz="4" w:space="0" w:color="000000"/>
              <w:bottom w:val="single" w:sz="4" w:space="0" w:color="000000"/>
              <w:right w:val="single" w:sz="4" w:space="0" w:color="000000"/>
            </w:tcBorders>
            <w:hideMark/>
          </w:tcPr>
          <w:p w:rsidR="00194108" w:rsidRDefault="00194108">
            <w:pPr>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40</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i/>
                <w:snapToGrid w:val="0"/>
                <w:sz w:val="24"/>
                <w:szCs w:val="24"/>
              </w:rPr>
            </w:pPr>
            <w:r>
              <w:rPr>
                <w:rFonts w:ascii="Times New Roman" w:hAnsi="Times New Roman" w:cs="Times New Roman"/>
                <w:snapToGrid w:val="0"/>
                <w:sz w:val="24"/>
                <w:szCs w:val="24"/>
              </w:rPr>
              <w:t>Контрольная работа №2 по теме «Важнейшие представители неорганических веществ. Количественные отношения в химии»</w:t>
            </w:r>
          </w:p>
        </w:tc>
        <w:tc>
          <w:tcPr>
            <w:tcW w:w="992"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i/>
                <w:snapToGrid w:val="0"/>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194108" w:rsidRDefault="00194108">
            <w:pPr>
              <w:spacing w:line="360" w:lineRule="auto"/>
              <w:jc w:val="both"/>
              <w:rPr>
                <w:rFonts w:ascii="Times New Roman" w:hAnsi="Times New Roman" w:cs="Times New Roman"/>
                <w:i/>
                <w:snapToGrid w:val="0"/>
                <w:sz w:val="24"/>
                <w:szCs w:val="24"/>
              </w:rPr>
            </w:pPr>
          </w:p>
        </w:tc>
      </w:tr>
      <w:tr w:rsidR="00194108" w:rsidTr="00194108">
        <w:trPr>
          <w:trHeight w:val="132"/>
        </w:trPr>
        <w:tc>
          <w:tcPr>
            <w:tcW w:w="10920" w:type="dxa"/>
            <w:gridSpan w:val="4"/>
            <w:tcBorders>
              <w:top w:val="single" w:sz="4" w:space="0" w:color="auto"/>
              <w:left w:val="single" w:sz="4" w:space="0" w:color="000000"/>
              <w:bottom w:val="single" w:sz="4" w:space="0" w:color="auto"/>
              <w:right w:val="single" w:sz="4" w:space="0" w:color="auto"/>
            </w:tcBorders>
            <w:hideMark/>
          </w:tcPr>
          <w:p w:rsidR="00194108" w:rsidRDefault="00194108">
            <w:pPr>
              <w:spacing w:line="360" w:lineRule="auto"/>
              <w:jc w:val="center"/>
              <w:rPr>
                <w:rFonts w:ascii="Times New Roman" w:hAnsi="Times New Roman" w:cs="Times New Roman"/>
                <w:i/>
                <w:snapToGrid w:val="0"/>
                <w:sz w:val="24"/>
                <w:szCs w:val="24"/>
              </w:rPr>
            </w:pPr>
            <w:r>
              <w:rPr>
                <w:rFonts w:ascii="Times New Roman" w:hAnsi="Times New Roman" w:cs="Times New Roman"/>
                <w:b/>
                <w:color w:val="231F20"/>
                <w:sz w:val="24"/>
                <w:szCs w:val="24"/>
              </w:rPr>
              <w:t xml:space="preserve"> Основные классы неорганических соединений (10 ч)</w:t>
            </w:r>
          </w:p>
        </w:tc>
      </w:tr>
      <w:tr w:rsidR="00194108" w:rsidTr="00194108">
        <w:trPr>
          <w:trHeight w:val="1528"/>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  41</w:t>
            </w:r>
          </w:p>
        </w:tc>
        <w:tc>
          <w:tcPr>
            <w:tcW w:w="8227" w:type="dxa"/>
            <w:tcBorders>
              <w:top w:val="single" w:sz="4" w:space="0" w:color="000000"/>
              <w:left w:val="single" w:sz="4" w:space="0" w:color="auto"/>
              <w:bottom w:val="single" w:sz="4" w:space="0" w:color="000000"/>
              <w:right w:val="nil"/>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Оксиды: классификация и свойства</w:t>
            </w:r>
          </w:p>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b/>
                <w:snapToGrid w:val="0"/>
                <w:sz w:val="24"/>
                <w:szCs w:val="24"/>
                <w:lang w:eastAsia="en-US"/>
              </w:rPr>
              <w:t>Лабораторные опыты</w:t>
            </w:r>
            <w:r>
              <w:rPr>
                <w:rFonts w:ascii="Times New Roman" w:eastAsia="Calibri" w:hAnsi="Times New Roman" w:cs="Times New Roman"/>
                <w:snapToGrid w:val="0"/>
                <w:sz w:val="24"/>
                <w:szCs w:val="24"/>
                <w:lang w:eastAsia="en-US"/>
              </w:rPr>
              <w:t>. 17. Взаимодействие оксида кальция с водой. 18. Помутнение известковой воды</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698"/>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42</w:t>
            </w:r>
          </w:p>
        </w:tc>
        <w:tc>
          <w:tcPr>
            <w:tcW w:w="8227" w:type="dxa"/>
            <w:tcBorders>
              <w:top w:val="single" w:sz="4" w:space="0" w:color="000000"/>
              <w:left w:val="single" w:sz="4" w:space="0" w:color="auto"/>
              <w:bottom w:val="single" w:sz="4" w:space="0" w:color="000000"/>
              <w:right w:val="nil"/>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Основания: классификация и свойства </w:t>
            </w:r>
          </w:p>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b/>
                <w:snapToGrid w:val="0"/>
                <w:sz w:val="24"/>
                <w:szCs w:val="24"/>
                <w:lang w:eastAsia="en-US"/>
              </w:rPr>
              <w:t>Лабораторные опыты</w:t>
            </w:r>
            <w:r>
              <w:rPr>
                <w:rFonts w:ascii="Times New Roman" w:eastAsia="Calibri" w:hAnsi="Times New Roman" w:cs="Times New Roman"/>
                <w:snapToGrid w:val="0"/>
                <w:sz w:val="24"/>
                <w:szCs w:val="24"/>
                <w:lang w:eastAsia="en-US"/>
              </w:rPr>
              <w:t>. 19. Реакция нейтрализации. 20. Получение гидроксида меди (</w:t>
            </w:r>
            <w:r>
              <w:rPr>
                <w:rFonts w:ascii="Times New Roman" w:eastAsia="Calibri" w:hAnsi="Times New Roman" w:cs="Times New Roman"/>
                <w:snapToGrid w:val="0"/>
                <w:sz w:val="24"/>
                <w:szCs w:val="24"/>
                <w:lang w:val="en-US" w:eastAsia="en-US"/>
              </w:rPr>
              <w:t>II</w:t>
            </w:r>
            <w:r>
              <w:rPr>
                <w:rFonts w:ascii="Times New Roman" w:eastAsia="Calibri" w:hAnsi="Times New Roman" w:cs="Times New Roman"/>
                <w:snapToGrid w:val="0"/>
                <w:sz w:val="24"/>
                <w:szCs w:val="24"/>
                <w:lang w:eastAsia="en-US"/>
              </w:rPr>
              <w:t>) и его взаимодействие с кислотой. 21. Разложение гидроксида меди (</w:t>
            </w:r>
            <w:r>
              <w:rPr>
                <w:rFonts w:ascii="Times New Roman" w:eastAsia="Calibri" w:hAnsi="Times New Roman" w:cs="Times New Roman"/>
                <w:snapToGrid w:val="0"/>
                <w:sz w:val="24"/>
                <w:szCs w:val="24"/>
                <w:lang w:val="en-US" w:eastAsia="en-US"/>
              </w:rPr>
              <w:t>II</w:t>
            </w:r>
            <w:r>
              <w:rPr>
                <w:rFonts w:ascii="Times New Roman" w:eastAsia="Calibri" w:hAnsi="Times New Roman" w:cs="Times New Roman"/>
                <w:snapToGrid w:val="0"/>
                <w:sz w:val="24"/>
                <w:szCs w:val="24"/>
                <w:lang w:eastAsia="en-US"/>
              </w:rPr>
              <w:t>) при нагревании.</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1528"/>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43</w:t>
            </w:r>
          </w:p>
        </w:tc>
        <w:tc>
          <w:tcPr>
            <w:tcW w:w="8227" w:type="dxa"/>
            <w:tcBorders>
              <w:top w:val="single" w:sz="4" w:space="0" w:color="000000"/>
              <w:left w:val="single" w:sz="4" w:space="0" w:color="auto"/>
              <w:bottom w:val="single" w:sz="4" w:space="0" w:color="000000"/>
              <w:right w:val="nil"/>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Кислоты: классификация и свойства </w:t>
            </w:r>
          </w:p>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b/>
                <w:snapToGrid w:val="0"/>
                <w:sz w:val="24"/>
                <w:szCs w:val="24"/>
                <w:lang w:eastAsia="en-US"/>
              </w:rPr>
              <w:t>Лабораторные опыты</w:t>
            </w:r>
            <w:r>
              <w:rPr>
                <w:rFonts w:ascii="Times New Roman" w:eastAsia="Calibri" w:hAnsi="Times New Roman" w:cs="Times New Roman"/>
                <w:snapToGrid w:val="0"/>
                <w:sz w:val="24"/>
                <w:szCs w:val="24"/>
                <w:lang w:eastAsia="en-US"/>
              </w:rPr>
              <w:t>. 22. Взаимодействие кислот с металлами. 23. Взаимодействие кислот с солями</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603"/>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44</w:t>
            </w:r>
          </w:p>
        </w:tc>
        <w:tc>
          <w:tcPr>
            <w:tcW w:w="8227" w:type="dxa"/>
            <w:tcBorders>
              <w:top w:val="single" w:sz="4" w:space="0" w:color="000000"/>
              <w:left w:val="single" w:sz="4" w:space="0" w:color="auto"/>
              <w:bottom w:val="single" w:sz="4" w:space="0" w:color="000000"/>
              <w:right w:val="nil"/>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Кислоты: классификация и свойства </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192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45</w:t>
            </w:r>
          </w:p>
        </w:tc>
        <w:tc>
          <w:tcPr>
            <w:tcW w:w="8227" w:type="dxa"/>
            <w:tcBorders>
              <w:top w:val="single" w:sz="4" w:space="0" w:color="000000"/>
              <w:left w:val="single" w:sz="4" w:space="0" w:color="auto"/>
              <w:bottom w:val="single" w:sz="4" w:space="0" w:color="auto"/>
              <w:right w:val="nil"/>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Соли: классификация и свойства </w:t>
            </w:r>
          </w:p>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b/>
                <w:snapToGrid w:val="0"/>
                <w:sz w:val="24"/>
                <w:szCs w:val="24"/>
                <w:lang w:eastAsia="en-US"/>
              </w:rPr>
              <w:t>Лабораторные опыты</w:t>
            </w:r>
            <w:r>
              <w:rPr>
                <w:rFonts w:ascii="Times New Roman" w:eastAsia="Calibri" w:hAnsi="Times New Roman" w:cs="Times New Roman"/>
                <w:snapToGrid w:val="0"/>
                <w:sz w:val="24"/>
                <w:szCs w:val="24"/>
                <w:lang w:eastAsia="en-US"/>
              </w:rPr>
              <w:t>. 24. Ознакомление с коллекцией солей. 25. Взаимодействие сульфата меди (</w:t>
            </w:r>
            <w:r>
              <w:rPr>
                <w:rFonts w:ascii="Times New Roman" w:eastAsia="Calibri" w:hAnsi="Times New Roman" w:cs="Times New Roman"/>
                <w:snapToGrid w:val="0"/>
                <w:sz w:val="24"/>
                <w:szCs w:val="24"/>
                <w:lang w:val="en-US" w:eastAsia="en-US"/>
              </w:rPr>
              <w:t>II</w:t>
            </w:r>
            <w:r>
              <w:rPr>
                <w:rFonts w:ascii="Times New Roman" w:eastAsia="Calibri" w:hAnsi="Times New Roman" w:cs="Times New Roman"/>
                <w:snapToGrid w:val="0"/>
                <w:sz w:val="24"/>
                <w:szCs w:val="24"/>
                <w:lang w:eastAsia="en-US"/>
              </w:rPr>
              <w:t>) с железом. 26. Взаимодействие солей с солями.</w:t>
            </w:r>
          </w:p>
        </w:tc>
        <w:tc>
          <w:tcPr>
            <w:tcW w:w="992" w:type="dxa"/>
            <w:tcBorders>
              <w:top w:val="single" w:sz="4" w:space="0" w:color="000000"/>
              <w:left w:val="single" w:sz="4" w:space="0" w:color="auto"/>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613"/>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46</w:t>
            </w:r>
          </w:p>
        </w:tc>
        <w:tc>
          <w:tcPr>
            <w:tcW w:w="8227" w:type="dxa"/>
            <w:tcBorders>
              <w:top w:val="single" w:sz="4" w:space="0" w:color="000000"/>
              <w:left w:val="single" w:sz="4" w:space="0" w:color="auto"/>
              <w:bottom w:val="single" w:sz="4" w:space="0" w:color="auto"/>
              <w:right w:val="nil"/>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Соли: классификация и свойства </w:t>
            </w:r>
          </w:p>
        </w:tc>
        <w:tc>
          <w:tcPr>
            <w:tcW w:w="992" w:type="dxa"/>
            <w:tcBorders>
              <w:top w:val="single" w:sz="4" w:space="0" w:color="000000"/>
              <w:left w:val="single" w:sz="4" w:space="0" w:color="auto"/>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37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47</w:t>
            </w:r>
          </w:p>
        </w:tc>
        <w:tc>
          <w:tcPr>
            <w:tcW w:w="8227" w:type="dxa"/>
            <w:tcBorders>
              <w:top w:val="single" w:sz="4" w:space="0" w:color="000000"/>
              <w:left w:val="single" w:sz="4" w:space="0" w:color="auto"/>
              <w:bottom w:val="single" w:sz="4" w:space="0" w:color="000000"/>
              <w:right w:val="nil"/>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Генетическая связь между классами неорганических веществ</w:t>
            </w:r>
          </w:p>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b/>
                <w:snapToGrid w:val="0"/>
                <w:sz w:val="24"/>
                <w:szCs w:val="24"/>
                <w:lang w:eastAsia="en-US"/>
              </w:rPr>
              <w:t>Лабораторные опыты</w:t>
            </w:r>
            <w:r>
              <w:rPr>
                <w:rFonts w:ascii="Times New Roman" w:eastAsia="Calibri" w:hAnsi="Times New Roman" w:cs="Times New Roman"/>
                <w:snapToGrid w:val="0"/>
                <w:sz w:val="24"/>
                <w:szCs w:val="24"/>
                <w:lang w:eastAsia="en-US"/>
              </w:rPr>
              <w:t>. 27. Генетическая связь на примере соединений меди.</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699"/>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48</w:t>
            </w:r>
          </w:p>
        </w:tc>
        <w:tc>
          <w:tcPr>
            <w:tcW w:w="8227" w:type="dxa"/>
            <w:tcBorders>
              <w:top w:val="single" w:sz="4" w:space="0" w:color="auto"/>
              <w:left w:val="single" w:sz="4" w:space="0" w:color="auto"/>
              <w:bottom w:val="single" w:sz="4" w:space="0" w:color="000000"/>
              <w:right w:val="nil"/>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Практическая работа № 6  Решение экспериментальных задач</w:t>
            </w:r>
          </w:p>
        </w:tc>
        <w:tc>
          <w:tcPr>
            <w:tcW w:w="992" w:type="dxa"/>
            <w:tcBorders>
              <w:top w:val="single" w:sz="4" w:space="0" w:color="auto"/>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i/>
                <w:snapToGrid w:val="0"/>
                <w:sz w:val="24"/>
                <w:szCs w:val="24"/>
                <w:lang w:eastAsia="en-US"/>
              </w:rPr>
            </w:pPr>
          </w:p>
        </w:tc>
        <w:tc>
          <w:tcPr>
            <w:tcW w:w="992" w:type="dxa"/>
            <w:tcBorders>
              <w:top w:val="single" w:sz="4" w:space="0" w:color="auto"/>
              <w:left w:val="single" w:sz="4" w:space="0" w:color="auto"/>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i/>
                <w:snapToGrid w:val="0"/>
                <w:sz w:val="24"/>
                <w:szCs w:val="24"/>
                <w:lang w:eastAsia="en-US"/>
              </w:rPr>
            </w:pPr>
          </w:p>
        </w:tc>
      </w:tr>
      <w:tr w:rsidR="00194108" w:rsidTr="00194108">
        <w:trPr>
          <w:trHeight w:val="733"/>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49</w:t>
            </w:r>
          </w:p>
        </w:tc>
        <w:tc>
          <w:tcPr>
            <w:tcW w:w="8227"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hAnsi="Times New Roman" w:cs="Times New Roman"/>
                <w:snapToGrid w:val="0"/>
                <w:sz w:val="24"/>
                <w:szCs w:val="24"/>
              </w:rPr>
              <w:t>Обобщение и систематизация знаний по теме «Основные классы неорганических соединений»</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416"/>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50</w:t>
            </w:r>
          </w:p>
        </w:tc>
        <w:tc>
          <w:tcPr>
            <w:tcW w:w="8227"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hAnsi="Times New Roman" w:cs="Times New Roman"/>
                <w:i/>
                <w:snapToGrid w:val="0"/>
                <w:sz w:val="24"/>
                <w:szCs w:val="24"/>
              </w:rPr>
            </w:pPr>
            <w:r>
              <w:rPr>
                <w:rFonts w:ascii="Times New Roman" w:hAnsi="Times New Roman" w:cs="Times New Roman"/>
                <w:snapToGrid w:val="0"/>
                <w:sz w:val="24"/>
                <w:szCs w:val="24"/>
              </w:rPr>
              <w:t>Контрольная работа №3 по теме «Основные классы неорганических соединений»</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hAnsi="Times New Roman" w:cs="Times New Roman"/>
                <w:i/>
                <w:snapToGrid w:val="0"/>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hAnsi="Times New Roman" w:cs="Times New Roman"/>
                <w:i/>
                <w:snapToGrid w:val="0"/>
                <w:sz w:val="24"/>
                <w:szCs w:val="24"/>
              </w:rPr>
            </w:pPr>
          </w:p>
        </w:tc>
      </w:tr>
      <w:tr w:rsidR="00194108" w:rsidTr="00194108">
        <w:trPr>
          <w:trHeight w:val="568"/>
        </w:trPr>
        <w:tc>
          <w:tcPr>
            <w:tcW w:w="10920" w:type="dxa"/>
            <w:gridSpan w:val="4"/>
            <w:tcBorders>
              <w:top w:val="single" w:sz="4" w:space="0" w:color="auto"/>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hAnsi="Times New Roman" w:cs="Times New Roman"/>
                <w:i/>
                <w:snapToGrid w:val="0"/>
                <w:sz w:val="24"/>
                <w:szCs w:val="24"/>
              </w:rPr>
            </w:pPr>
            <w:r>
              <w:rPr>
                <w:rFonts w:ascii="Times New Roman" w:hAnsi="Times New Roman" w:cs="Times New Roman"/>
                <w:b/>
                <w:sz w:val="24"/>
                <w:szCs w:val="24"/>
              </w:rPr>
              <w:t>Периодический закон и Периодическая система химических элементов Д.И. Менделеева и строение атома (8 ч)</w:t>
            </w:r>
          </w:p>
        </w:tc>
      </w:tr>
      <w:tr w:rsidR="00194108" w:rsidTr="00194108">
        <w:trPr>
          <w:trHeight w:val="1528"/>
        </w:trPr>
        <w:tc>
          <w:tcPr>
            <w:tcW w:w="709" w:type="dxa"/>
            <w:tcBorders>
              <w:top w:val="single" w:sz="4" w:space="0" w:color="auto"/>
              <w:left w:val="single" w:sz="4" w:space="0" w:color="000000"/>
              <w:bottom w:val="single" w:sz="4" w:space="0" w:color="auto"/>
              <w:right w:val="single" w:sz="4" w:space="0" w:color="000000"/>
            </w:tcBorders>
          </w:tcPr>
          <w:p w:rsidR="00194108" w:rsidRDefault="00194108">
            <w:pPr>
              <w:spacing w:line="360" w:lineRule="auto"/>
              <w:jc w:val="both"/>
              <w:rPr>
                <w:rFonts w:ascii="Times New Roman" w:eastAsia="Times New Roman" w:hAnsi="Times New Roman" w:cs="Times New Roman"/>
                <w:snapToGrid w:val="0"/>
                <w:sz w:val="24"/>
                <w:szCs w:val="24"/>
              </w:rPr>
            </w:pPr>
          </w:p>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51</w:t>
            </w:r>
          </w:p>
        </w:tc>
        <w:tc>
          <w:tcPr>
            <w:tcW w:w="8227" w:type="dxa"/>
            <w:tcBorders>
              <w:top w:val="single" w:sz="4" w:space="0" w:color="000000"/>
              <w:left w:val="single" w:sz="4" w:space="0" w:color="auto"/>
              <w:bottom w:val="single" w:sz="4" w:space="0" w:color="000000"/>
              <w:right w:val="nil"/>
            </w:tcBorders>
            <w:hideMark/>
          </w:tcPr>
          <w:p w:rsidR="00194108" w:rsidRDefault="00194108">
            <w:pPr>
              <w:spacing w:line="360" w:lineRule="auto"/>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Естественные семейства химических элементов. Амфотерность</w:t>
            </w:r>
          </w:p>
          <w:p w:rsidR="00194108" w:rsidRDefault="00194108">
            <w:pPr>
              <w:spacing w:line="360" w:lineRule="auto"/>
              <w:jc w:val="both"/>
              <w:rPr>
                <w:rFonts w:ascii="Times New Roman" w:eastAsia="Calibri" w:hAnsi="Times New Roman" w:cs="Times New Roman"/>
                <w:bCs/>
                <w:color w:val="000000"/>
                <w:sz w:val="24"/>
                <w:szCs w:val="24"/>
                <w:lang w:bidi="ru-RU"/>
              </w:rPr>
            </w:pPr>
            <w:r>
              <w:rPr>
                <w:rFonts w:ascii="Times New Roman" w:eastAsia="Arial Unicode MS" w:hAnsi="Times New Roman" w:cs="Times New Roman"/>
                <w:b/>
                <w:bCs/>
                <w:color w:val="000000"/>
                <w:sz w:val="24"/>
                <w:szCs w:val="24"/>
                <w:lang w:eastAsia="en-US" w:bidi="ru-RU"/>
              </w:rPr>
              <w:t xml:space="preserve">Лабораторные опыты. </w:t>
            </w:r>
            <w:r>
              <w:rPr>
                <w:rFonts w:ascii="Times New Roman" w:eastAsia="Arial Unicode MS" w:hAnsi="Times New Roman" w:cs="Times New Roman"/>
                <w:bCs/>
                <w:color w:val="000000"/>
                <w:sz w:val="24"/>
                <w:szCs w:val="24"/>
                <w:lang w:eastAsia="en-US" w:bidi="ru-RU"/>
              </w:rPr>
              <w:t>28</w:t>
            </w:r>
            <w:r>
              <w:rPr>
                <w:rFonts w:ascii="Times New Roman" w:eastAsia="Arial Unicode MS" w:hAnsi="Times New Roman" w:cs="Times New Roman"/>
                <w:color w:val="000000"/>
                <w:sz w:val="24"/>
                <w:szCs w:val="24"/>
                <w:lang w:eastAsia="en-US" w:bidi="ru-RU"/>
              </w:rPr>
              <w:t>. Получение амфотерного гидроксида и исследование его свойств.</w:t>
            </w: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p w:rsidR="00194108" w:rsidRDefault="00194108" w:rsidP="009E44D1">
            <w:pPr>
              <w:spacing w:line="360" w:lineRule="auto"/>
              <w:jc w:val="both"/>
              <w:rPr>
                <w:rFonts w:ascii="Times New Roman" w:eastAsia="Calibri" w:hAnsi="Times New Roman" w:cs="Times New Roman"/>
                <w:sz w:val="24"/>
                <w:szCs w:val="24"/>
                <w:lang w:eastAsia="en-US"/>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jc w:val="center"/>
              <w:rPr>
                <w:rFonts w:ascii="Times New Roman" w:eastAsia="Calibri" w:hAnsi="Times New Roman" w:cs="Times New Roman"/>
                <w:sz w:val="24"/>
                <w:szCs w:val="24"/>
                <w:lang w:eastAsia="en-US"/>
              </w:rPr>
            </w:pPr>
          </w:p>
        </w:tc>
      </w:tr>
      <w:tr w:rsidR="00194108" w:rsidTr="00194108">
        <w:trPr>
          <w:trHeight w:val="556"/>
        </w:trPr>
        <w:tc>
          <w:tcPr>
            <w:tcW w:w="10920" w:type="dxa"/>
            <w:gridSpan w:val="4"/>
            <w:tcBorders>
              <w:top w:val="single" w:sz="4" w:space="0" w:color="auto"/>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eastAsia="Calibri" w:hAnsi="Times New Roman" w:cs="Times New Roman"/>
                <w:b/>
                <w:sz w:val="24"/>
                <w:szCs w:val="24"/>
                <w:lang w:eastAsia="en-US"/>
              </w:rPr>
              <w:t>4 четверть – 16ч. (Л.О. – 1, контрольная работа – 1)</w:t>
            </w:r>
          </w:p>
        </w:tc>
      </w:tr>
      <w:tr w:rsidR="00194108" w:rsidTr="00194108">
        <w:trPr>
          <w:trHeight w:val="556"/>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52</w:t>
            </w:r>
          </w:p>
        </w:tc>
        <w:tc>
          <w:tcPr>
            <w:tcW w:w="8227" w:type="dxa"/>
            <w:tcBorders>
              <w:top w:val="single" w:sz="4" w:space="0" w:color="000000"/>
              <w:left w:val="single" w:sz="4" w:space="0" w:color="auto"/>
              <w:bottom w:val="single" w:sz="4" w:space="0" w:color="000000"/>
              <w:right w:val="nil"/>
            </w:tcBorders>
            <w:hideMark/>
          </w:tcPr>
          <w:p w:rsidR="00194108" w:rsidRDefault="00194108">
            <w:pPr>
              <w:spacing w:line="360" w:lineRule="auto"/>
              <w:rPr>
                <w:rFonts w:ascii="Times New Roman" w:eastAsia="Times New Roman" w:hAnsi="Times New Roman" w:cs="Times New Roman"/>
                <w:snapToGrid w:val="0"/>
                <w:sz w:val="24"/>
                <w:szCs w:val="24"/>
              </w:rPr>
            </w:pPr>
            <w:r>
              <w:rPr>
                <w:rFonts w:ascii="Times New Roman" w:eastAsia="Arial Unicode MS" w:hAnsi="Times New Roman" w:cs="Times New Roman"/>
                <w:color w:val="000000"/>
                <w:sz w:val="24"/>
                <w:szCs w:val="24"/>
                <w:lang w:eastAsia="en-US" w:bidi="ru-RU"/>
              </w:rPr>
              <w:t>Открытие Д.И. Менделеевым Периодического закона</w:t>
            </w:r>
          </w:p>
          <w:p w:rsidR="00194108" w:rsidRDefault="00194108">
            <w:pPr>
              <w:spacing w:line="360" w:lineRule="auto"/>
              <w:jc w:val="both"/>
              <w:rPr>
                <w:rFonts w:ascii="Times New Roman" w:hAnsi="Times New Roman" w:cs="Times New Roman"/>
                <w:snapToGrid w:val="0"/>
                <w:sz w:val="24"/>
                <w:szCs w:val="24"/>
              </w:rPr>
            </w:pPr>
            <w:r>
              <w:rPr>
                <w:rFonts w:ascii="Times New Roman" w:eastAsia="Calibri" w:hAnsi="Times New Roman" w:cs="Times New Roman"/>
                <w:b/>
                <w:bCs/>
                <w:color w:val="000000"/>
                <w:sz w:val="24"/>
                <w:szCs w:val="24"/>
                <w:lang w:bidi="ru-RU"/>
              </w:rPr>
              <w:t>Демонстрации.</w:t>
            </w:r>
            <w:r>
              <w:rPr>
                <w:rFonts w:ascii="Times New Roman" w:eastAsia="Calibri" w:hAnsi="Times New Roman" w:cs="Times New Roman"/>
                <w:bCs/>
                <w:color w:val="000000"/>
                <w:sz w:val="24"/>
                <w:szCs w:val="24"/>
                <w:lang w:bidi="ru-RU"/>
              </w:rPr>
              <w:t xml:space="preserve"> Различные формы таблиц периодической системы. Моделирование построения Периодической системы Д. И. Менделеева</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hAnsi="Times New Roman" w:cs="Times New Roman"/>
                <w:snapToGrid w:val="0"/>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hAnsi="Times New Roman" w:cs="Times New Roman"/>
                <w:snapToGrid w:val="0"/>
                <w:sz w:val="24"/>
                <w:szCs w:val="24"/>
              </w:rPr>
            </w:pPr>
          </w:p>
        </w:tc>
      </w:tr>
      <w:tr w:rsidR="00194108" w:rsidTr="00194108">
        <w:trPr>
          <w:trHeight w:val="1076"/>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53</w:t>
            </w:r>
          </w:p>
        </w:tc>
        <w:tc>
          <w:tcPr>
            <w:tcW w:w="8227"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Основные сведения о строении атомов. </w:t>
            </w:r>
          </w:p>
          <w:p w:rsidR="00194108" w:rsidRDefault="00194108">
            <w:pPr>
              <w:spacing w:line="360" w:lineRule="auto"/>
              <w:rPr>
                <w:rFonts w:ascii="Times New Roman" w:eastAsia="Calibri" w:hAnsi="Times New Roman" w:cs="Times New Roman"/>
                <w:sz w:val="24"/>
                <w:szCs w:val="24"/>
                <w:lang w:eastAsia="en-US"/>
              </w:rPr>
            </w:pPr>
            <w:r>
              <w:rPr>
                <w:rFonts w:ascii="Times New Roman" w:eastAsia="Calibri" w:hAnsi="Times New Roman" w:cs="Times New Roman"/>
                <w:b/>
                <w:snapToGrid w:val="0"/>
                <w:sz w:val="24"/>
                <w:szCs w:val="24"/>
                <w:lang w:eastAsia="en-US"/>
              </w:rPr>
              <w:t xml:space="preserve">     Демонстрации.</w:t>
            </w:r>
            <w:r>
              <w:rPr>
                <w:rFonts w:ascii="Times New Roman" w:eastAsia="Calibri" w:hAnsi="Times New Roman" w:cs="Times New Roman"/>
                <w:snapToGrid w:val="0"/>
                <w:sz w:val="24"/>
                <w:szCs w:val="24"/>
                <w:lang w:eastAsia="en-US"/>
              </w:rPr>
              <w:t xml:space="preserve"> Модели атомов химических элементов. </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96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54</w:t>
            </w:r>
          </w:p>
        </w:tc>
        <w:tc>
          <w:tcPr>
            <w:tcW w:w="8227"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Строение электронных уровней атомов химических элементов №№1-20 в таблице Д.И. Менделеева.</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639"/>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55</w:t>
            </w:r>
          </w:p>
        </w:tc>
        <w:tc>
          <w:tcPr>
            <w:tcW w:w="8227"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Периодический закон Д.И. Менделеева и строение атома</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1683"/>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56</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Характеристика химического элемента на основании его положения в Периодической системе</w:t>
            </w:r>
          </w:p>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b/>
                <w:bCs/>
                <w:color w:val="000000"/>
                <w:sz w:val="24"/>
                <w:szCs w:val="24"/>
                <w:lang w:bidi="ru-RU"/>
              </w:rPr>
              <w:t>Демонстрации.</w:t>
            </w:r>
            <w:r>
              <w:rPr>
                <w:rFonts w:ascii="Times New Roman" w:eastAsia="Calibri" w:hAnsi="Times New Roman" w:cs="Times New Roman"/>
                <w:bCs/>
                <w:color w:val="000000"/>
                <w:sz w:val="24"/>
                <w:szCs w:val="24"/>
                <w:lang w:bidi="ru-RU"/>
              </w:rPr>
              <w:t xml:space="preserve"> Модели атомов элементов 1—3-го периодов</w:t>
            </w:r>
          </w:p>
        </w:tc>
        <w:tc>
          <w:tcPr>
            <w:tcW w:w="992" w:type="dxa"/>
            <w:tcBorders>
              <w:top w:val="single" w:sz="4" w:space="0" w:color="000000"/>
              <w:left w:val="single" w:sz="4" w:space="0" w:color="auto"/>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1226"/>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57</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Характеристика химического элемента на основании его положения в Периодической системе</w:t>
            </w:r>
          </w:p>
        </w:tc>
        <w:tc>
          <w:tcPr>
            <w:tcW w:w="992" w:type="dxa"/>
            <w:tcBorders>
              <w:top w:val="single" w:sz="4" w:space="0" w:color="000000"/>
              <w:left w:val="single" w:sz="4" w:space="0" w:color="auto"/>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auto"/>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317"/>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58</w:t>
            </w:r>
          </w:p>
        </w:tc>
        <w:tc>
          <w:tcPr>
            <w:tcW w:w="8227" w:type="dxa"/>
            <w:tcBorders>
              <w:top w:val="single" w:sz="4" w:space="0" w:color="auto"/>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bCs/>
                <w:color w:val="000000"/>
                <w:sz w:val="24"/>
                <w:szCs w:val="24"/>
                <w:lang w:bidi="ru-RU"/>
              </w:rPr>
            </w:pPr>
            <w:r>
              <w:rPr>
                <w:rFonts w:ascii="Times New Roman" w:eastAsia="Calibri" w:hAnsi="Times New Roman" w:cs="Times New Roman"/>
                <w:snapToGrid w:val="0"/>
                <w:sz w:val="24"/>
                <w:szCs w:val="24"/>
                <w:lang w:eastAsia="en-US"/>
              </w:rPr>
              <w:t xml:space="preserve">Значение Периодического закона и </w:t>
            </w:r>
            <w:r>
              <w:rPr>
                <w:rFonts w:ascii="Times New Roman" w:eastAsia="Calibri" w:hAnsi="Times New Roman" w:cs="Times New Roman"/>
                <w:bCs/>
                <w:color w:val="000000"/>
                <w:sz w:val="24"/>
                <w:szCs w:val="24"/>
                <w:lang w:bidi="ru-RU"/>
              </w:rPr>
              <w:t>Периодической системы химических элементов Д. И. Менделеева</w:t>
            </w:r>
          </w:p>
        </w:tc>
        <w:tc>
          <w:tcPr>
            <w:tcW w:w="992" w:type="dxa"/>
            <w:tcBorders>
              <w:top w:val="single" w:sz="4" w:space="0" w:color="auto"/>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auto"/>
              <w:left w:val="single" w:sz="4" w:space="0" w:color="auto"/>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504"/>
        </w:trPr>
        <w:tc>
          <w:tcPr>
            <w:tcW w:w="10920" w:type="dxa"/>
            <w:gridSpan w:val="4"/>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center"/>
              <w:rPr>
                <w:rFonts w:ascii="Times New Roman" w:eastAsia="Calibri" w:hAnsi="Times New Roman" w:cs="Times New Roman"/>
                <w:snapToGrid w:val="0"/>
                <w:sz w:val="24"/>
                <w:szCs w:val="24"/>
                <w:lang w:eastAsia="en-US"/>
              </w:rPr>
            </w:pPr>
            <w:r>
              <w:rPr>
                <w:rFonts w:ascii="Times New Roman" w:hAnsi="Times New Roman" w:cs="Times New Roman"/>
                <w:b/>
                <w:sz w:val="24"/>
                <w:szCs w:val="24"/>
              </w:rPr>
              <w:t>Химическая связь.</w:t>
            </w:r>
            <w:r>
              <w:rPr>
                <w:rFonts w:ascii="Times New Roman" w:hAnsi="Times New Roman" w:cs="Times New Roman"/>
                <w:sz w:val="24"/>
                <w:szCs w:val="24"/>
              </w:rPr>
              <w:t xml:space="preserve"> </w:t>
            </w:r>
            <w:r>
              <w:rPr>
                <w:rFonts w:ascii="Times New Roman" w:hAnsi="Times New Roman" w:cs="Times New Roman"/>
                <w:b/>
                <w:sz w:val="24"/>
                <w:szCs w:val="24"/>
              </w:rPr>
              <w:t>Окислительно-восстановительные реакции (10 ч)</w:t>
            </w:r>
          </w:p>
        </w:tc>
      </w:tr>
      <w:tr w:rsidR="00194108" w:rsidTr="00194108">
        <w:trPr>
          <w:trHeight w:val="37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eastAsia="Times New Roman" w:hAnsi="Times New Roman" w:cs="Times New Roman"/>
                <w:snapToGrid w:val="0"/>
                <w:sz w:val="24"/>
                <w:szCs w:val="24"/>
              </w:rPr>
            </w:pPr>
            <w:r>
              <w:rPr>
                <w:rFonts w:ascii="Times New Roman" w:hAnsi="Times New Roman" w:cs="Times New Roman"/>
                <w:snapToGrid w:val="0"/>
                <w:sz w:val="24"/>
                <w:szCs w:val="24"/>
              </w:rPr>
              <w:t xml:space="preserve"> 59</w:t>
            </w:r>
          </w:p>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Ионная химическая связь </w:t>
            </w:r>
          </w:p>
          <w:p w:rsidR="00194108" w:rsidRDefault="0019410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Демонстрации. </w:t>
            </w:r>
            <w:r>
              <w:rPr>
                <w:rFonts w:ascii="Times New Roman" w:eastAsia="Calibri" w:hAnsi="Times New Roman" w:cs="Times New Roman"/>
                <w:sz w:val="24"/>
                <w:szCs w:val="24"/>
                <w:lang w:eastAsia="en-US"/>
              </w:rPr>
              <w:t>Видеофрагменты и слайды «Ионная химическая связь». Коллекция веществ с ионной химической связью. Модели ионных кристаллических решёток.</w:t>
            </w:r>
          </w:p>
        </w:tc>
        <w:tc>
          <w:tcPr>
            <w:tcW w:w="992" w:type="dxa"/>
            <w:tcBorders>
              <w:top w:val="single" w:sz="4" w:space="0" w:color="000000"/>
              <w:left w:val="single" w:sz="4" w:space="0" w:color="000000"/>
              <w:bottom w:val="single" w:sz="4" w:space="0" w:color="auto"/>
              <w:right w:val="single" w:sz="4" w:space="0" w:color="auto"/>
            </w:tcBorders>
            <w:hideMark/>
          </w:tcPr>
          <w:p w:rsidR="00194108" w:rsidRDefault="00194108">
            <w:pPr>
              <w:spacing w:line="360" w:lineRule="auto"/>
              <w:jc w:val="both"/>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auto"/>
              <w:right w:val="single" w:sz="4" w:space="0" w:color="auto"/>
            </w:tcBorders>
          </w:tcPr>
          <w:p w:rsidR="00194108" w:rsidRDefault="00194108">
            <w:pPr>
              <w:spacing w:line="360" w:lineRule="auto"/>
              <w:jc w:val="both"/>
              <w:rPr>
                <w:rFonts w:ascii="Times New Roman" w:eastAsia="Calibri" w:hAnsi="Times New Roman" w:cs="Times New Roman"/>
                <w:i/>
                <w:sz w:val="24"/>
                <w:szCs w:val="24"/>
                <w:lang w:eastAsia="en-US"/>
              </w:rPr>
            </w:pPr>
          </w:p>
        </w:tc>
      </w:tr>
      <w:tr w:rsidR="00194108" w:rsidTr="00194108">
        <w:trPr>
          <w:trHeight w:val="601"/>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60</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Ковалентная химическая связь</w:t>
            </w:r>
          </w:p>
          <w:p w:rsidR="00194108" w:rsidRDefault="00194108">
            <w:pPr>
              <w:tabs>
                <w:tab w:val="left" w:pos="310"/>
              </w:tabs>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Демонстрации. </w:t>
            </w:r>
            <w:r>
              <w:rPr>
                <w:rFonts w:ascii="Times New Roman" w:eastAsia="Calibri" w:hAnsi="Times New Roman" w:cs="Times New Roman"/>
                <w:sz w:val="24"/>
                <w:szCs w:val="24"/>
                <w:lang w:eastAsia="en-US"/>
              </w:rPr>
              <w:t xml:space="preserve">Видеофрагменты и слайды «Ковалентная химическая связь». </w:t>
            </w:r>
            <w:r>
              <w:rPr>
                <w:rFonts w:ascii="Times New Roman" w:eastAsia="Calibri" w:hAnsi="Times New Roman" w:cs="Times New Roman"/>
                <w:sz w:val="24"/>
                <w:szCs w:val="24"/>
                <w:lang w:eastAsia="en-US"/>
              </w:rPr>
              <w:lastRenderedPageBreak/>
              <w:t>Коллекция веществ молекулярного и атомного строения. Модели молекулярных и атомных кристаллических решёток.</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rPr>
                <w:rFonts w:ascii="Times New Roman" w:eastAsia="Calibri" w:hAnsi="Times New Roman" w:cs="Times New Roman"/>
                <w:snapToGrid w:val="0"/>
                <w:sz w:val="24"/>
                <w:szCs w:val="24"/>
                <w:lang w:eastAsia="en-US"/>
              </w:rPr>
            </w:pPr>
          </w:p>
        </w:tc>
      </w:tr>
      <w:tr w:rsidR="00194108" w:rsidTr="00194108">
        <w:trPr>
          <w:trHeight w:val="663"/>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61</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Ковалентная полярная химическая связь</w:t>
            </w:r>
          </w:p>
          <w:p w:rsidR="00194108" w:rsidRDefault="00194108">
            <w:pPr>
              <w:tabs>
                <w:tab w:val="left" w:pos="310"/>
              </w:tabs>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Демонстрации.</w:t>
            </w:r>
            <w:r>
              <w:rPr>
                <w:rFonts w:ascii="Times New Roman" w:eastAsia="Calibri" w:hAnsi="Times New Roman" w:cs="Times New Roman"/>
                <w:sz w:val="24"/>
                <w:szCs w:val="24"/>
                <w:lang w:eastAsia="en-US"/>
              </w:rPr>
              <w:t xml:space="preserve"> Модели молекулярных и атомных кристаллических решёток.</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166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62</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tabs>
                <w:tab w:val="left" w:pos="225"/>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Металлическая химическая связь </w:t>
            </w:r>
          </w:p>
          <w:p w:rsidR="00194108" w:rsidRDefault="00194108">
            <w:pPr>
              <w:tabs>
                <w:tab w:val="left" w:pos="340"/>
              </w:tabs>
              <w:spacing w:line="36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Демонстрации.</w:t>
            </w:r>
            <w:r>
              <w:rPr>
                <w:rFonts w:ascii="Times New Roman" w:eastAsia="Calibri" w:hAnsi="Times New Roman" w:cs="Times New Roman"/>
                <w:b/>
                <w:i/>
                <w:sz w:val="24"/>
                <w:szCs w:val="24"/>
                <w:lang w:eastAsia="en-US"/>
              </w:rPr>
              <w:t xml:space="preserve"> </w:t>
            </w:r>
            <w:r>
              <w:rPr>
                <w:rFonts w:ascii="Times New Roman" w:eastAsia="Calibri" w:hAnsi="Times New Roman" w:cs="Times New Roman"/>
                <w:sz w:val="24"/>
                <w:szCs w:val="24"/>
                <w:lang w:eastAsia="en-US"/>
              </w:rPr>
              <w:t>Видеофрагменты и слайды «Металлическая химическая связь». Коллекция «Металлы и сплавы».</w:t>
            </w:r>
          </w:p>
          <w:p w:rsidR="00194108" w:rsidRDefault="00194108">
            <w:pPr>
              <w:spacing w:line="36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Лабораторные опыты. </w:t>
            </w:r>
            <w:r>
              <w:rPr>
                <w:rFonts w:ascii="Times New Roman" w:eastAsia="Calibri" w:hAnsi="Times New Roman" w:cs="Times New Roman"/>
                <w:sz w:val="24"/>
                <w:szCs w:val="24"/>
                <w:lang w:eastAsia="en-US"/>
              </w:rPr>
              <w:t>29.</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 Изготовление модели, иллюстрирующей свойства металлической связи</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643"/>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63</w:t>
            </w:r>
          </w:p>
        </w:tc>
        <w:tc>
          <w:tcPr>
            <w:tcW w:w="8227"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 xml:space="preserve">Степень окисления. </w:t>
            </w:r>
          </w:p>
        </w:tc>
        <w:tc>
          <w:tcPr>
            <w:tcW w:w="992"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1528"/>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64</w:t>
            </w:r>
          </w:p>
        </w:tc>
        <w:tc>
          <w:tcPr>
            <w:tcW w:w="8227" w:type="dxa"/>
            <w:tcBorders>
              <w:top w:val="single" w:sz="4" w:space="0" w:color="000000"/>
              <w:left w:val="single" w:sz="4" w:space="0" w:color="auto"/>
              <w:bottom w:val="single" w:sz="4" w:space="0" w:color="000000"/>
              <w:right w:val="nil"/>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lang w:eastAsia="en-US"/>
              </w:rPr>
              <w:t>Окислительно-восстановительные реакции</w:t>
            </w:r>
          </w:p>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eastAsia="Calibri" w:hAnsi="Times New Roman" w:cs="Times New Roman"/>
                <w:b/>
                <w:snapToGrid w:val="0"/>
                <w:sz w:val="24"/>
                <w:szCs w:val="24"/>
                <w:lang w:eastAsia="en-US"/>
              </w:rPr>
              <w:t>Демонстрации</w:t>
            </w:r>
            <w:r>
              <w:rPr>
                <w:rFonts w:ascii="Times New Roman" w:eastAsia="Calibri" w:hAnsi="Times New Roman" w:cs="Times New Roman"/>
                <w:snapToGrid w:val="0"/>
                <w:sz w:val="24"/>
                <w:szCs w:val="24"/>
                <w:lang w:eastAsia="en-US"/>
              </w:rPr>
              <w:t>. Взаимодействие цинка с серой, соляной кислотой, хлоридом меди (II). Горение магния. Взаимодействие хлорной и сероводородной воды.</w:t>
            </w:r>
          </w:p>
        </w:tc>
        <w:tc>
          <w:tcPr>
            <w:tcW w:w="992" w:type="dxa"/>
            <w:tcBorders>
              <w:top w:val="single" w:sz="4" w:space="0" w:color="000000"/>
              <w:left w:val="single" w:sz="4" w:space="0" w:color="auto"/>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i/>
                <w:snapToGrid w:val="0"/>
                <w:sz w:val="24"/>
                <w:szCs w:val="24"/>
                <w:lang w:eastAsia="en-US"/>
              </w:rPr>
            </w:pPr>
          </w:p>
        </w:tc>
        <w:tc>
          <w:tcPr>
            <w:tcW w:w="992" w:type="dxa"/>
            <w:tcBorders>
              <w:top w:val="single" w:sz="4" w:space="0" w:color="000000"/>
              <w:left w:val="single" w:sz="4" w:space="0" w:color="auto"/>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i/>
                <w:snapToGrid w:val="0"/>
                <w:sz w:val="24"/>
                <w:szCs w:val="24"/>
                <w:lang w:eastAsia="en-US"/>
              </w:rPr>
            </w:pPr>
          </w:p>
        </w:tc>
      </w:tr>
      <w:tr w:rsidR="00194108" w:rsidTr="00194108">
        <w:trPr>
          <w:trHeight w:val="968"/>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65</w:t>
            </w:r>
          </w:p>
        </w:tc>
        <w:tc>
          <w:tcPr>
            <w:tcW w:w="8227" w:type="dxa"/>
            <w:tcBorders>
              <w:top w:val="single" w:sz="4" w:space="0" w:color="000000"/>
              <w:left w:val="single" w:sz="4" w:space="0" w:color="000000"/>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r>
              <w:rPr>
                <w:rFonts w:ascii="Times New Roman" w:hAnsi="Times New Roman" w:cs="Times New Roman"/>
                <w:snapToGrid w:val="0"/>
                <w:sz w:val="24"/>
                <w:szCs w:val="24"/>
              </w:rPr>
              <w:t>Обобщение и систематизация знаний по темам «Периодический закон и Периодическая система химических элементов Д.И. Менделеева и строение атома» и «Строение вещества. Окислительно-восстановительные реакции»</w:t>
            </w:r>
          </w:p>
        </w:tc>
        <w:tc>
          <w:tcPr>
            <w:tcW w:w="992" w:type="dxa"/>
            <w:tcBorders>
              <w:top w:val="single" w:sz="4" w:space="0" w:color="000000"/>
              <w:left w:val="single" w:sz="4" w:space="0" w:color="000000"/>
              <w:bottom w:val="single" w:sz="4" w:space="0" w:color="000000"/>
              <w:right w:val="single" w:sz="4" w:space="0" w:color="auto"/>
            </w:tcBorders>
            <w:hideMark/>
          </w:tcPr>
          <w:p w:rsidR="00194108" w:rsidRDefault="00194108">
            <w:pPr>
              <w:spacing w:line="360" w:lineRule="auto"/>
              <w:jc w:val="both"/>
              <w:rPr>
                <w:rFonts w:ascii="Times New Roman" w:eastAsia="Calibri" w:hAnsi="Times New Roman" w:cs="Times New Roman"/>
                <w:snapToGrid w:val="0"/>
                <w:sz w:val="24"/>
                <w:szCs w:val="24"/>
                <w:lang w:eastAsia="en-US"/>
              </w:rPr>
            </w:pPr>
          </w:p>
        </w:tc>
        <w:tc>
          <w:tcPr>
            <w:tcW w:w="992" w:type="dxa"/>
            <w:tcBorders>
              <w:top w:val="single" w:sz="4" w:space="0" w:color="000000"/>
              <w:left w:val="single" w:sz="4" w:space="0" w:color="000000"/>
              <w:bottom w:val="single" w:sz="4" w:space="0" w:color="000000"/>
              <w:right w:val="single" w:sz="4" w:space="0" w:color="auto"/>
            </w:tcBorders>
          </w:tcPr>
          <w:p w:rsidR="00194108" w:rsidRDefault="00194108">
            <w:pPr>
              <w:spacing w:line="360" w:lineRule="auto"/>
              <w:jc w:val="both"/>
              <w:rPr>
                <w:rFonts w:ascii="Times New Roman" w:eastAsia="Calibri" w:hAnsi="Times New Roman" w:cs="Times New Roman"/>
                <w:snapToGrid w:val="0"/>
                <w:sz w:val="24"/>
                <w:szCs w:val="24"/>
                <w:lang w:eastAsia="en-US"/>
              </w:rPr>
            </w:pPr>
          </w:p>
        </w:tc>
      </w:tr>
      <w:tr w:rsidR="00194108" w:rsidTr="00194108">
        <w:trPr>
          <w:trHeight w:val="67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66</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Промежуточная аттестация. Контрольная работа №4 по темам «Периодический закон и Периодическая система химических элементов Д.И. Менделеева и строение атома» и «Строение вещества. Окислительно-восстановительные реакции»</w:t>
            </w:r>
          </w:p>
        </w:tc>
        <w:tc>
          <w:tcPr>
            <w:tcW w:w="992" w:type="dxa"/>
            <w:tcBorders>
              <w:top w:val="single" w:sz="4" w:space="0" w:color="000000"/>
              <w:left w:val="single" w:sz="4" w:space="0" w:color="000000"/>
              <w:bottom w:val="single" w:sz="4" w:space="0" w:color="auto"/>
              <w:right w:val="single" w:sz="4" w:space="0" w:color="000000"/>
            </w:tcBorders>
          </w:tcPr>
          <w:p w:rsidR="00194108" w:rsidRDefault="00194108">
            <w:pPr>
              <w:spacing w:line="360" w:lineRule="auto"/>
              <w:rPr>
                <w:rFonts w:ascii="Times New Roman" w:hAnsi="Times New Roman" w:cs="Times New Roman"/>
                <w:i/>
                <w:snapToGrid w:val="0"/>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194108" w:rsidRDefault="00194108">
            <w:pPr>
              <w:spacing w:line="360" w:lineRule="auto"/>
              <w:rPr>
                <w:rFonts w:ascii="Times New Roman" w:hAnsi="Times New Roman" w:cs="Times New Roman"/>
                <w:i/>
                <w:snapToGrid w:val="0"/>
                <w:sz w:val="24"/>
                <w:szCs w:val="24"/>
              </w:rPr>
            </w:pPr>
          </w:p>
        </w:tc>
      </w:tr>
      <w:tr w:rsidR="00194108" w:rsidTr="00194108">
        <w:trPr>
          <w:trHeight w:val="67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67</w:t>
            </w:r>
          </w:p>
        </w:tc>
        <w:tc>
          <w:tcPr>
            <w:tcW w:w="8227" w:type="dxa"/>
            <w:tcBorders>
              <w:top w:val="single" w:sz="4" w:space="0" w:color="000000"/>
              <w:left w:val="single" w:sz="4" w:space="0" w:color="000000"/>
              <w:bottom w:val="single" w:sz="4" w:space="0" w:color="000000"/>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Анализ контрольной работы</w:t>
            </w: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rPr>
                <w:rFonts w:ascii="Times New Roman" w:hAnsi="Times New Roman" w:cs="Times New Roman"/>
                <w:i/>
                <w:snapToGrid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94108" w:rsidRDefault="00194108">
            <w:pPr>
              <w:spacing w:line="360" w:lineRule="auto"/>
              <w:rPr>
                <w:rFonts w:ascii="Times New Roman" w:hAnsi="Times New Roman" w:cs="Times New Roman"/>
                <w:i/>
                <w:snapToGrid w:val="0"/>
                <w:sz w:val="24"/>
                <w:szCs w:val="24"/>
              </w:rPr>
            </w:pPr>
          </w:p>
        </w:tc>
      </w:tr>
      <w:tr w:rsidR="00194108" w:rsidTr="00194108">
        <w:trPr>
          <w:trHeight w:val="675"/>
        </w:trPr>
        <w:tc>
          <w:tcPr>
            <w:tcW w:w="709" w:type="dxa"/>
            <w:tcBorders>
              <w:top w:val="single" w:sz="4" w:space="0" w:color="auto"/>
              <w:left w:val="single" w:sz="4" w:space="0" w:color="000000"/>
              <w:bottom w:val="single" w:sz="4" w:space="0" w:color="auto"/>
              <w:right w:val="single" w:sz="4" w:space="0" w:color="000000"/>
            </w:tcBorders>
            <w:hideMark/>
          </w:tcPr>
          <w:p w:rsidR="00194108" w:rsidRDefault="00194108">
            <w:pPr>
              <w:spacing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68</w:t>
            </w:r>
          </w:p>
        </w:tc>
        <w:tc>
          <w:tcPr>
            <w:tcW w:w="8227" w:type="dxa"/>
            <w:tcBorders>
              <w:top w:val="single" w:sz="4" w:space="0" w:color="000000"/>
              <w:left w:val="single" w:sz="4" w:space="0" w:color="000000"/>
              <w:bottom w:val="single" w:sz="4" w:space="0" w:color="auto"/>
              <w:right w:val="single" w:sz="4" w:space="0" w:color="000000"/>
            </w:tcBorders>
            <w:hideMark/>
          </w:tcPr>
          <w:p w:rsidR="00194108" w:rsidRDefault="00194108">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Урок обобщения.</w:t>
            </w:r>
          </w:p>
        </w:tc>
        <w:tc>
          <w:tcPr>
            <w:tcW w:w="992" w:type="dxa"/>
            <w:tcBorders>
              <w:top w:val="single" w:sz="4" w:space="0" w:color="000000"/>
              <w:left w:val="single" w:sz="4" w:space="0" w:color="000000"/>
              <w:bottom w:val="single" w:sz="4" w:space="0" w:color="auto"/>
              <w:right w:val="single" w:sz="4" w:space="0" w:color="000000"/>
            </w:tcBorders>
          </w:tcPr>
          <w:p w:rsidR="00194108" w:rsidRDefault="00194108">
            <w:pPr>
              <w:spacing w:line="360" w:lineRule="auto"/>
              <w:rPr>
                <w:rFonts w:ascii="Times New Roman" w:hAnsi="Times New Roman" w:cs="Times New Roman"/>
                <w:i/>
                <w:snapToGrid w:val="0"/>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194108" w:rsidRDefault="00194108">
            <w:pPr>
              <w:spacing w:line="360" w:lineRule="auto"/>
              <w:rPr>
                <w:rFonts w:ascii="Times New Roman" w:hAnsi="Times New Roman" w:cs="Times New Roman"/>
                <w:i/>
                <w:snapToGrid w:val="0"/>
                <w:sz w:val="24"/>
                <w:szCs w:val="24"/>
              </w:rPr>
            </w:pPr>
          </w:p>
        </w:tc>
      </w:tr>
    </w:tbl>
    <w:p w:rsidR="009E44D1" w:rsidRDefault="009E44D1" w:rsidP="00B766C9">
      <w:pPr>
        <w:widowControl w:val="0"/>
        <w:shd w:val="clear" w:color="auto" w:fill="FFFFFF"/>
        <w:autoSpaceDE w:val="0"/>
        <w:autoSpaceDN w:val="0"/>
        <w:adjustRightInd w:val="0"/>
        <w:spacing w:after="0" w:line="326" w:lineRule="exact"/>
        <w:ind w:left="10"/>
        <w:jc w:val="center"/>
        <w:rPr>
          <w:b/>
          <w:sz w:val="28"/>
          <w:szCs w:val="28"/>
        </w:rPr>
      </w:pPr>
    </w:p>
    <w:p w:rsidR="009E44D1" w:rsidRDefault="009E44D1" w:rsidP="00B766C9">
      <w:pPr>
        <w:widowControl w:val="0"/>
        <w:shd w:val="clear" w:color="auto" w:fill="FFFFFF"/>
        <w:autoSpaceDE w:val="0"/>
        <w:autoSpaceDN w:val="0"/>
        <w:adjustRightInd w:val="0"/>
        <w:spacing w:after="0" w:line="326" w:lineRule="exact"/>
        <w:ind w:left="10"/>
        <w:jc w:val="center"/>
        <w:rPr>
          <w:b/>
          <w:sz w:val="28"/>
          <w:szCs w:val="28"/>
        </w:rPr>
      </w:pPr>
    </w:p>
    <w:p w:rsidR="009E44D1" w:rsidRDefault="009E44D1" w:rsidP="00B766C9">
      <w:pPr>
        <w:widowControl w:val="0"/>
        <w:shd w:val="clear" w:color="auto" w:fill="FFFFFF"/>
        <w:autoSpaceDE w:val="0"/>
        <w:autoSpaceDN w:val="0"/>
        <w:adjustRightInd w:val="0"/>
        <w:spacing w:after="0" w:line="326" w:lineRule="exact"/>
        <w:ind w:left="10"/>
        <w:jc w:val="center"/>
        <w:rPr>
          <w:b/>
          <w:sz w:val="28"/>
          <w:szCs w:val="28"/>
        </w:rPr>
      </w:pPr>
    </w:p>
    <w:p w:rsidR="009E44D1" w:rsidRDefault="009E44D1" w:rsidP="00B766C9">
      <w:pPr>
        <w:widowControl w:val="0"/>
        <w:shd w:val="clear" w:color="auto" w:fill="FFFFFF"/>
        <w:autoSpaceDE w:val="0"/>
        <w:autoSpaceDN w:val="0"/>
        <w:adjustRightInd w:val="0"/>
        <w:spacing w:after="0" w:line="326" w:lineRule="exact"/>
        <w:ind w:left="10"/>
        <w:jc w:val="center"/>
        <w:rPr>
          <w:b/>
          <w:sz w:val="28"/>
          <w:szCs w:val="28"/>
        </w:rPr>
      </w:pPr>
    </w:p>
    <w:p w:rsidR="00B766C9" w:rsidRDefault="00194108" w:rsidP="00194108">
      <w:pPr>
        <w:pStyle w:val="a9"/>
        <w:rPr>
          <w:b/>
          <w:sz w:val="28"/>
          <w:szCs w:val="28"/>
        </w:rPr>
      </w:pPr>
      <w:r>
        <w:rPr>
          <w:b/>
          <w:sz w:val="28"/>
          <w:szCs w:val="28"/>
        </w:rPr>
        <w:t xml:space="preserve">  </w:t>
      </w:r>
    </w:p>
    <w:p w:rsidR="00B766C9" w:rsidRDefault="00B766C9" w:rsidP="00194108">
      <w:pPr>
        <w:pStyle w:val="a9"/>
        <w:rPr>
          <w:b/>
          <w:sz w:val="28"/>
          <w:szCs w:val="28"/>
        </w:rPr>
      </w:pPr>
    </w:p>
    <w:p w:rsidR="00194108" w:rsidRPr="00194108" w:rsidRDefault="00194108" w:rsidP="00194108">
      <w:pPr>
        <w:pStyle w:val="a9"/>
        <w:rPr>
          <w:rStyle w:val="a8"/>
          <w:rFonts w:ascii="Times New Roman" w:hAnsi="Times New Roman" w:cs="Times New Roman"/>
          <w:sz w:val="24"/>
          <w:szCs w:val="24"/>
        </w:rPr>
      </w:pPr>
    </w:p>
    <w:p w:rsidR="00194108" w:rsidRDefault="00194108" w:rsidP="00194108"/>
    <w:p w:rsidR="00194108" w:rsidRDefault="00194108" w:rsidP="0019410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Календарно тематическое планирование курса 9-го класса</w:t>
      </w:r>
    </w:p>
    <w:p w:rsidR="00194108" w:rsidRDefault="00194108" w:rsidP="00194108">
      <w:pPr>
        <w:spacing w:after="16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 xml:space="preserve"> (2 ч в неделю, всего 68 ч)</w:t>
      </w:r>
    </w:p>
    <w:p w:rsidR="00194108" w:rsidRDefault="00194108" w:rsidP="00194108">
      <w:pPr>
        <w:spacing w:after="0" w:line="240" w:lineRule="auto"/>
        <w:jc w:val="center"/>
        <w:rPr>
          <w:rFonts w:ascii="Times New Roman" w:eastAsia="Times New Roman" w:hAnsi="Times New Roman" w:cs="Times New Roman"/>
          <w:b/>
          <w:spacing w:val="-10"/>
          <w:sz w:val="24"/>
          <w:szCs w:val="24"/>
        </w:rPr>
      </w:pPr>
      <w:r>
        <w:rPr>
          <w:rFonts w:ascii="Times New Roman" w:eastAsia="Times New Roman" w:hAnsi="Times New Roman" w:cs="Times New Roman"/>
          <w:b/>
          <w:spacing w:val="-10"/>
          <w:sz w:val="24"/>
          <w:szCs w:val="24"/>
        </w:rPr>
        <w:t>Учебник О.С.Габриелян.  И.Г.Остроумов С.А.Сладков   Химия 9  «Просвещение»</w:t>
      </w:r>
    </w:p>
    <w:p w:rsidR="00194108" w:rsidRDefault="00194108" w:rsidP="00194108">
      <w:pPr>
        <w:spacing w:after="160" w:line="240" w:lineRule="auto"/>
        <w:jc w:val="center"/>
        <w:rPr>
          <w:rFonts w:ascii="Times New Roman" w:eastAsia="Times New Roman" w:hAnsi="Times New Roman" w:cs="Times New Roman"/>
          <w:b/>
          <w:sz w:val="24"/>
          <w:szCs w:val="24"/>
        </w:rPr>
      </w:pPr>
    </w:p>
    <w:tbl>
      <w:tblPr>
        <w:tblW w:w="10215"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0"/>
        <w:gridCol w:w="112"/>
        <w:gridCol w:w="6519"/>
        <w:gridCol w:w="12"/>
        <w:gridCol w:w="1279"/>
        <w:gridCol w:w="1277"/>
      </w:tblGrid>
      <w:tr w:rsidR="00194108" w:rsidTr="00194108">
        <w:trPr>
          <w:trHeight w:val="435"/>
        </w:trPr>
        <w:tc>
          <w:tcPr>
            <w:tcW w:w="1128" w:type="dxa"/>
            <w:gridSpan w:val="3"/>
            <w:vMerge w:val="restart"/>
            <w:tcBorders>
              <w:top w:val="single" w:sz="4" w:space="0" w:color="000000"/>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Номера уроков п/п</w:t>
            </w:r>
          </w:p>
        </w:tc>
        <w:tc>
          <w:tcPr>
            <w:tcW w:w="6519" w:type="dxa"/>
            <w:vMerge w:val="restart"/>
            <w:tcBorders>
              <w:top w:val="single" w:sz="4" w:space="0" w:color="000000"/>
              <w:left w:val="single" w:sz="4" w:space="0" w:color="000000"/>
              <w:bottom w:val="single" w:sz="4" w:space="0" w:color="000000"/>
              <w:right w:val="single" w:sz="4" w:space="0" w:color="000000"/>
            </w:tcBorders>
            <w:vAlign w:val="center"/>
            <w:hideMark/>
          </w:tcPr>
          <w:p w:rsidR="00194108" w:rsidRDefault="00194108">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урока</w:t>
            </w:r>
          </w:p>
        </w:tc>
        <w:tc>
          <w:tcPr>
            <w:tcW w:w="2568" w:type="dxa"/>
            <w:gridSpan w:val="3"/>
            <w:tcBorders>
              <w:top w:val="single" w:sz="4" w:space="0" w:color="000000"/>
              <w:left w:val="single" w:sz="4" w:space="0" w:color="000000"/>
              <w:bottom w:val="single" w:sz="4" w:space="0" w:color="auto"/>
              <w:right w:val="single" w:sz="4" w:space="0" w:color="000000"/>
            </w:tcBorders>
            <w:vAlign w:val="center"/>
          </w:tcPr>
          <w:p w:rsidR="00194108" w:rsidRDefault="00194108">
            <w:pPr>
              <w:spacing w:after="0" w:line="360" w:lineRule="auto"/>
              <w:jc w:val="center"/>
              <w:rPr>
                <w:rFonts w:ascii="Times New Roman" w:eastAsia="Times New Roman" w:hAnsi="Times New Roman" w:cs="Times New Roman"/>
                <w:b/>
                <w:bCs/>
                <w:sz w:val="24"/>
                <w:szCs w:val="24"/>
              </w:rPr>
            </w:pPr>
          </w:p>
        </w:tc>
      </w:tr>
      <w:tr w:rsidR="00194108" w:rsidTr="00194108">
        <w:trPr>
          <w:trHeight w:val="549"/>
        </w:trPr>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194108" w:rsidRDefault="00194108">
            <w:pPr>
              <w:spacing w:after="0" w:line="240" w:lineRule="auto"/>
              <w:rPr>
                <w:rFonts w:ascii="Times New Roman" w:eastAsia="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94108" w:rsidRDefault="00194108">
            <w:pPr>
              <w:spacing w:after="0" w:line="240" w:lineRule="auto"/>
              <w:rPr>
                <w:rFonts w:ascii="Times New Roman" w:eastAsia="Times New Roman" w:hAnsi="Times New Roman" w:cs="Times New Roman"/>
                <w:b/>
                <w:bCs/>
                <w:sz w:val="24"/>
                <w:szCs w:val="24"/>
              </w:rPr>
            </w:pPr>
          </w:p>
        </w:tc>
        <w:tc>
          <w:tcPr>
            <w:tcW w:w="1291" w:type="dxa"/>
            <w:gridSpan w:val="2"/>
            <w:tcBorders>
              <w:top w:val="single" w:sz="4" w:space="0" w:color="auto"/>
              <w:left w:val="single" w:sz="4" w:space="0" w:color="000000"/>
              <w:bottom w:val="single" w:sz="4" w:space="0" w:color="000000"/>
              <w:right w:val="single" w:sz="4" w:space="0" w:color="000000"/>
            </w:tcBorders>
            <w:vAlign w:val="center"/>
            <w:hideMark/>
          </w:tcPr>
          <w:p w:rsidR="00194108" w:rsidRDefault="00194108">
            <w:pPr>
              <w:spacing w:after="0" w:line="360" w:lineRule="auto"/>
              <w:ind w:left="-5353" w:firstLine="535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w:t>
            </w:r>
          </w:p>
        </w:tc>
        <w:tc>
          <w:tcPr>
            <w:tcW w:w="1277" w:type="dxa"/>
            <w:tcBorders>
              <w:top w:val="single" w:sz="4" w:space="0" w:color="auto"/>
              <w:left w:val="single" w:sz="4" w:space="0" w:color="000000"/>
              <w:bottom w:val="single" w:sz="4" w:space="0" w:color="000000"/>
              <w:right w:val="single" w:sz="4" w:space="0" w:color="000000"/>
            </w:tcBorders>
            <w:vAlign w:val="center"/>
            <w:hideMark/>
          </w:tcPr>
          <w:p w:rsidR="00194108" w:rsidRDefault="00194108">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факт</w:t>
            </w:r>
          </w:p>
        </w:tc>
      </w:tr>
      <w:tr w:rsidR="00194108" w:rsidTr="00194108">
        <w:tc>
          <w:tcPr>
            <w:tcW w:w="10215" w:type="dxa"/>
            <w:gridSpan w:val="7"/>
            <w:tcBorders>
              <w:top w:val="single" w:sz="4" w:space="0" w:color="000000"/>
              <w:left w:val="single" w:sz="4" w:space="0" w:color="000000"/>
              <w:bottom w:val="single" w:sz="4" w:space="0" w:color="000000"/>
              <w:right w:val="single" w:sz="4" w:space="0" w:color="000000"/>
            </w:tcBorders>
            <w:hideMark/>
          </w:tcPr>
          <w:p w:rsidR="00194108" w:rsidRDefault="00194108">
            <w:pPr>
              <w:spacing w:after="0" w:line="360" w:lineRule="auto"/>
              <w:rPr>
                <w:rFonts w:ascii="Times New Roman" w:eastAsia="Times New Roman" w:hAnsi="Times New Roman" w:cs="Times New Roman"/>
                <w:b/>
                <w:spacing w:val="-10"/>
                <w:sz w:val="24"/>
                <w:szCs w:val="24"/>
              </w:rPr>
            </w:pPr>
            <w:r>
              <w:rPr>
                <w:rFonts w:ascii="Times New Roman" w:eastAsia="Calibri" w:hAnsi="Times New Roman" w:cs="Times New Roman"/>
                <w:b/>
                <w:sz w:val="24"/>
                <w:szCs w:val="24"/>
                <w:lang w:eastAsia="en-US"/>
              </w:rPr>
              <w:t>4 четверть – 18ч. (Пр.р. – 1, контрольная работа – 1)</w:t>
            </w:r>
          </w:p>
          <w:p w:rsidR="00194108" w:rsidRDefault="00194108">
            <w:pPr>
              <w:spacing w:after="0" w:line="36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pacing w:val="-10"/>
                <w:sz w:val="24"/>
                <w:szCs w:val="24"/>
              </w:rPr>
              <w:t>Повторение о обобщение сведений по курсу 8-го класса. Химические реакции (5 ч)</w:t>
            </w:r>
          </w:p>
        </w:tc>
      </w:tr>
      <w:tr w:rsidR="00194108" w:rsidTr="00194108">
        <w:trPr>
          <w:trHeight w:val="976"/>
        </w:trPr>
        <w:tc>
          <w:tcPr>
            <w:tcW w:w="1016" w:type="dxa"/>
            <w:gridSpan w:val="2"/>
            <w:tcBorders>
              <w:top w:val="single" w:sz="4" w:space="0" w:color="000000"/>
              <w:left w:val="single" w:sz="4" w:space="0" w:color="000000"/>
              <w:bottom w:val="single" w:sz="4" w:space="0" w:color="auto"/>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w:t>
            </w:r>
          </w:p>
        </w:tc>
        <w:tc>
          <w:tcPr>
            <w:tcW w:w="6631" w:type="dxa"/>
            <w:gridSpan w:val="2"/>
            <w:tcBorders>
              <w:top w:val="single" w:sz="4" w:space="0" w:color="000000"/>
              <w:left w:val="single" w:sz="4" w:space="0" w:color="000000"/>
              <w:bottom w:val="single" w:sz="4" w:space="0" w:color="auto"/>
              <w:right w:val="single" w:sz="4" w:space="0" w:color="000000"/>
            </w:tcBorders>
            <w:hideMark/>
          </w:tcPr>
          <w:p w:rsidR="00194108" w:rsidRDefault="00194108">
            <w:pPr>
              <w:spacing w:after="0" w:line="240" w:lineRule="auto"/>
              <w:rPr>
                <w:rFonts w:ascii="Times New Roman" w:eastAsia="Arial Unicode MS" w:hAnsi="Times New Roman" w:cs="Times New Roman"/>
                <w:color w:val="000000"/>
                <w:spacing w:val="-10"/>
                <w:sz w:val="24"/>
                <w:szCs w:val="24"/>
                <w:lang w:bidi="ru-RU"/>
              </w:rPr>
            </w:pPr>
            <w:r>
              <w:rPr>
                <w:rFonts w:ascii="Times New Roman" w:eastAsia="Arial Unicode MS" w:hAnsi="Times New Roman" w:cs="Times New Roman"/>
                <w:color w:val="000000"/>
                <w:spacing w:val="-10"/>
                <w:sz w:val="24"/>
                <w:szCs w:val="24"/>
                <w:lang w:bidi="ru-RU"/>
              </w:rPr>
              <w:t xml:space="preserve">Классификация неорганических веществ и их номенклатура. </w:t>
            </w:r>
          </w:p>
          <w:p w:rsidR="00194108" w:rsidRDefault="00194108">
            <w:pPr>
              <w:spacing w:after="0" w:line="240" w:lineRule="auto"/>
              <w:rPr>
                <w:rFonts w:ascii="Times New Roman" w:eastAsia="Times New Roman" w:hAnsi="Times New Roman" w:cs="Times New Roman"/>
                <w:b/>
                <w:color w:val="000000"/>
                <w:sz w:val="24"/>
                <w:szCs w:val="24"/>
              </w:rPr>
            </w:pPr>
            <w:r>
              <w:rPr>
                <w:rFonts w:ascii="Times New Roman" w:eastAsia="Arial Unicode MS" w:hAnsi="Times New Roman" w:cs="Times New Roman"/>
                <w:color w:val="000000"/>
                <w:spacing w:val="-10"/>
                <w:sz w:val="24"/>
                <w:szCs w:val="24"/>
                <w:lang w:bidi="ru-RU"/>
              </w:rPr>
              <w:t>Вводный инструктаж. П.З. и строение атома.</w:t>
            </w:r>
          </w:p>
        </w:tc>
        <w:tc>
          <w:tcPr>
            <w:tcW w:w="1291" w:type="dxa"/>
            <w:gridSpan w:val="2"/>
            <w:tcBorders>
              <w:top w:val="single" w:sz="4" w:space="0" w:color="auto"/>
              <w:left w:val="single" w:sz="4" w:space="0" w:color="000000"/>
              <w:bottom w:val="single" w:sz="4" w:space="0" w:color="auto"/>
              <w:right w:val="single" w:sz="4" w:space="0" w:color="000000"/>
            </w:tcBorders>
            <w:hideMark/>
          </w:tcPr>
          <w:p w:rsidR="00194108" w:rsidRDefault="00194108">
            <w:pPr>
              <w:spacing w:after="0" w:line="360" w:lineRule="auto"/>
              <w:jc w:val="both"/>
              <w:rPr>
                <w:rFonts w:ascii="Times New Roman" w:eastAsia="Times New Roman" w:hAnsi="Times New Roman" w:cs="Times New Roman"/>
                <w:snapToGrid w:val="0"/>
                <w:sz w:val="24"/>
                <w:szCs w:val="24"/>
              </w:rPr>
            </w:pPr>
          </w:p>
        </w:tc>
        <w:tc>
          <w:tcPr>
            <w:tcW w:w="1277" w:type="dxa"/>
            <w:tcBorders>
              <w:top w:val="single" w:sz="4" w:space="0" w:color="000000"/>
              <w:left w:val="single" w:sz="4" w:space="0" w:color="000000"/>
              <w:bottom w:val="single" w:sz="4" w:space="0" w:color="auto"/>
              <w:right w:val="single" w:sz="4" w:space="0" w:color="000000"/>
            </w:tcBorders>
          </w:tcPr>
          <w:p w:rsidR="00194108" w:rsidRDefault="00194108">
            <w:pPr>
              <w:spacing w:after="0" w:line="360" w:lineRule="auto"/>
              <w:jc w:val="both"/>
              <w:rPr>
                <w:rFonts w:ascii="Times New Roman" w:eastAsia="Times New Roman" w:hAnsi="Times New Roman" w:cs="Times New Roman"/>
                <w:snapToGrid w:val="0"/>
                <w:sz w:val="24"/>
                <w:szCs w:val="24"/>
              </w:rPr>
            </w:pPr>
          </w:p>
        </w:tc>
      </w:tr>
      <w:tr w:rsidR="00194108" w:rsidTr="00194108">
        <w:trPr>
          <w:trHeight w:val="976"/>
        </w:trPr>
        <w:tc>
          <w:tcPr>
            <w:tcW w:w="1016" w:type="dxa"/>
            <w:gridSpan w:val="2"/>
            <w:tcBorders>
              <w:top w:val="single" w:sz="4" w:space="0" w:color="000000"/>
              <w:left w:val="single" w:sz="4" w:space="0" w:color="000000"/>
              <w:bottom w:val="single" w:sz="4" w:space="0" w:color="auto"/>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p>
        </w:tc>
        <w:tc>
          <w:tcPr>
            <w:tcW w:w="6631" w:type="dxa"/>
            <w:gridSpan w:val="2"/>
            <w:tcBorders>
              <w:top w:val="single" w:sz="4" w:space="0" w:color="000000"/>
              <w:left w:val="single" w:sz="4" w:space="0" w:color="000000"/>
              <w:bottom w:val="single" w:sz="4" w:space="0" w:color="auto"/>
              <w:right w:val="single" w:sz="4" w:space="0" w:color="000000"/>
            </w:tcBorders>
            <w:hideMark/>
          </w:tcPr>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4"/>
              <w:gridCol w:w="1433"/>
              <w:gridCol w:w="1418"/>
            </w:tblGrid>
            <w:tr w:rsidR="00194108">
              <w:trPr>
                <w:trHeight w:val="60"/>
              </w:trPr>
              <w:tc>
                <w:tcPr>
                  <w:tcW w:w="6627" w:type="dxa"/>
                  <w:tcBorders>
                    <w:top w:val="single" w:sz="4" w:space="0" w:color="auto"/>
                    <w:left w:val="single" w:sz="4" w:space="0" w:color="000000"/>
                    <w:bottom w:val="single" w:sz="4" w:space="0" w:color="auto"/>
                    <w:right w:val="single" w:sz="4" w:space="0" w:color="000000"/>
                  </w:tcBorders>
                  <w:hideMark/>
                </w:tcPr>
                <w:p w:rsidR="00194108" w:rsidRDefault="00194108">
                  <w:pPr>
                    <w:pStyle w:val="a9"/>
                    <w:spacing w:line="276"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 xml:space="preserve">Классификация химических реакций по различным основаниям. </w:t>
                  </w:r>
                </w:p>
                <w:p w:rsidR="00194108" w:rsidRDefault="00194108">
                  <w:pPr>
                    <w:pStyle w:val="a9"/>
                    <w:spacing w:line="276"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Типы химической связи.</w:t>
                  </w:r>
                </w:p>
                <w:p w:rsidR="00194108" w:rsidRDefault="00194108">
                  <w:pPr>
                    <w:pStyle w:val="a9"/>
                    <w:spacing w:line="276" w:lineRule="auto"/>
                    <w:rPr>
                      <w:rFonts w:ascii="Times New Roman" w:eastAsia="Times New Roman" w:hAnsi="Times New Roman" w:cs="Times New Roman"/>
                      <w:bCs/>
                      <w:sz w:val="24"/>
                      <w:szCs w:val="24"/>
                      <w:lang w:bidi="ru-RU"/>
                    </w:rPr>
                  </w:pPr>
                  <w:r>
                    <w:rPr>
                      <w:rFonts w:ascii="Times New Roman" w:eastAsia="Times New Roman" w:hAnsi="Times New Roman" w:cs="Times New Roman"/>
                      <w:b/>
                      <w:bCs/>
                      <w:sz w:val="24"/>
                      <w:szCs w:val="24"/>
                      <w:lang w:bidi="ru-RU"/>
                    </w:rPr>
                    <w:t>ЛО</w:t>
                  </w:r>
                  <w:r>
                    <w:rPr>
                      <w:rFonts w:ascii="Times New Roman" w:eastAsia="Times New Roman" w:hAnsi="Times New Roman" w:cs="Times New Roman"/>
                      <w:bCs/>
                      <w:sz w:val="24"/>
                      <w:szCs w:val="24"/>
                      <w:lang w:bidi="ru-RU"/>
                    </w:rPr>
                    <w:t xml:space="preserve"> 1. Взаимодействие аммиака и хлороводорода. </w:t>
                  </w:r>
                </w:p>
                <w:p w:rsidR="00194108" w:rsidRDefault="00194108">
                  <w:pPr>
                    <w:pStyle w:val="a9"/>
                    <w:spacing w:line="276" w:lineRule="auto"/>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2. Реакция нейтрализации.</w:t>
                  </w:r>
                </w:p>
                <w:p w:rsidR="00194108" w:rsidRDefault="00194108">
                  <w:pPr>
                    <w:pStyle w:val="a9"/>
                    <w:spacing w:line="276" w:lineRule="auto"/>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 xml:space="preserve"> 3. Наблюдение теплового эффекта реакции нейтрализации. </w:t>
                  </w:r>
                </w:p>
                <w:p w:rsidR="00194108" w:rsidRDefault="00194108">
                  <w:pPr>
                    <w:pStyle w:val="a9"/>
                    <w:spacing w:line="276" w:lineRule="auto"/>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4. Взаимодействие серной кислоты с оксидом меди(</w:t>
                  </w:r>
                  <w:r>
                    <w:rPr>
                      <w:rFonts w:ascii="Times New Roman" w:eastAsia="Times New Roman" w:hAnsi="Times New Roman" w:cs="Times New Roman"/>
                      <w:bCs/>
                      <w:sz w:val="24"/>
                      <w:szCs w:val="24"/>
                      <w:lang w:val="en-US" w:bidi="ru-RU"/>
                    </w:rPr>
                    <w:t>II</w:t>
                  </w:r>
                  <w:r>
                    <w:rPr>
                      <w:rFonts w:ascii="Times New Roman" w:eastAsia="Times New Roman" w:hAnsi="Times New Roman" w:cs="Times New Roman"/>
                      <w:bCs/>
                      <w:sz w:val="24"/>
                      <w:szCs w:val="24"/>
                      <w:lang w:bidi="ru-RU"/>
                    </w:rPr>
                    <w:t>).</w:t>
                  </w:r>
                </w:p>
                <w:p w:rsidR="00194108" w:rsidRDefault="00194108">
                  <w:pPr>
                    <w:pStyle w:val="a9"/>
                    <w:spacing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lang w:bidi="ru-RU"/>
                    </w:rPr>
                    <w:t xml:space="preserve"> 5. Разложение пероксида водорода с помощью каталазы картофеля</w:t>
                  </w:r>
                </w:p>
              </w:tc>
              <w:tc>
                <w:tcPr>
                  <w:tcW w:w="1290" w:type="dxa"/>
                  <w:tcBorders>
                    <w:top w:val="single" w:sz="4" w:space="0" w:color="000000"/>
                    <w:left w:val="single" w:sz="4" w:space="0" w:color="000000"/>
                    <w:bottom w:val="single" w:sz="4" w:space="0" w:color="000000"/>
                    <w:right w:val="single" w:sz="4" w:space="0" w:color="000000"/>
                  </w:tcBorders>
                </w:tcPr>
                <w:p w:rsidR="00194108" w:rsidRDefault="00194108">
                  <w:pPr>
                    <w:pStyle w:val="a9"/>
                    <w:spacing w:line="276"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94108" w:rsidRDefault="00194108">
                  <w:pPr>
                    <w:pStyle w:val="a9"/>
                    <w:spacing w:line="276" w:lineRule="auto"/>
                    <w:rPr>
                      <w:rFonts w:ascii="Times New Roman" w:eastAsia="Times New Roman" w:hAnsi="Times New Roman" w:cs="Times New Roman"/>
                      <w:b/>
                      <w:sz w:val="24"/>
                      <w:szCs w:val="24"/>
                    </w:rPr>
                  </w:pPr>
                </w:p>
              </w:tc>
            </w:tr>
          </w:tbl>
          <w:p w:rsidR="00194108" w:rsidRDefault="00194108">
            <w:pPr>
              <w:spacing w:after="0"/>
            </w:pPr>
          </w:p>
        </w:tc>
        <w:tc>
          <w:tcPr>
            <w:tcW w:w="1291" w:type="dxa"/>
            <w:gridSpan w:val="2"/>
            <w:tcBorders>
              <w:top w:val="single" w:sz="4" w:space="0" w:color="auto"/>
              <w:left w:val="single" w:sz="4" w:space="0" w:color="000000"/>
              <w:bottom w:val="single" w:sz="4" w:space="0" w:color="auto"/>
              <w:right w:val="single" w:sz="4" w:space="0" w:color="000000"/>
            </w:tcBorders>
            <w:hideMark/>
          </w:tcPr>
          <w:p w:rsidR="00194108" w:rsidRDefault="00194108">
            <w:pPr>
              <w:spacing w:after="0" w:line="360" w:lineRule="auto"/>
              <w:jc w:val="both"/>
              <w:rPr>
                <w:rFonts w:ascii="Times New Roman" w:eastAsia="Times New Roman" w:hAnsi="Times New Roman" w:cs="Times New Roman"/>
                <w:snapToGrid w:val="0"/>
                <w:sz w:val="24"/>
                <w:szCs w:val="24"/>
              </w:rPr>
            </w:pPr>
          </w:p>
        </w:tc>
        <w:tc>
          <w:tcPr>
            <w:tcW w:w="1277" w:type="dxa"/>
            <w:tcBorders>
              <w:top w:val="single" w:sz="4" w:space="0" w:color="000000"/>
              <w:left w:val="single" w:sz="4" w:space="0" w:color="000000"/>
              <w:bottom w:val="single" w:sz="4" w:space="0" w:color="auto"/>
              <w:right w:val="single" w:sz="4" w:space="0" w:color="000000"/>
            </w:tcBorders>
          </w:tcPr>
          <w:p w:rsidR="00194108" w:rsidRDefault="00194108">
            <w:pPr>
              <w:spacing w:after="0" w:line="360" w:lineRule="auto"/>
              <w:jc w:val="both"/>
              <w:rPr>
                <w:rFonts w:ascii="Times New Roman" w:eastAsia="Times New Roman" w:hAnsi="Times New Roman" w:cs="Times New Roman"/>
                <w:snapToGrid w:val="0"/>
                <w:sz w:val="24"/>
                <w:szCs w:val="24"/>
              </w:rPr>
            </w:pPr>
          </w:p>
        </w:tc>
      </w:tr>
      <w:tr w:rsidR="00194108" w:rsidTr="00194108">
        <w:trPr>
          <w:trHeight w:val="976"/>
        </w:trPr>
        <w:tc>
          <w:tcPr>
            <w:tcW w:w="1016" w:type="dxa"/>
            <w:gridSpan w:val="2"/>
            <w:tcBorders>
              <w:top w:val="single" w:sz="4" w:space="0" w:color="000000"/>
              <w:left w:val="single" w:sz="4" w:space="0" w:color="000000"/>
              <w:bottom w:val="single" w:sz="4" w:space="0" w:color="auto"/>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3</w:t>
            </w:r>
          </w:p>
        </w:tc>
        <w:tc>
          <w:tcPr>
            <w:tcW w:w="6631" w:type="dxa"/>
            <w:gridSpan w:val="2"/>
            <w:tcBorders>
              <w:top w:val="single" w:sz="4" w:space="0" w:color="000000"/>
              <w:left w:val="single" w:sz="4" w:space="0" w:color="000000"/>
              <w:bottom w:val="single" w:sz="4" w:space="0" w:color="auto"/>
              <w:right w:val="single" w:sz="4" w:space="0" w:color="000000"/>
            </w:tcBorders>
            <w:hideMark/>
          </w:tcPr>
          <w:p w:rsidR="00194108" w:rsidRDefault="00194108">
            <w:pPr>
              <w:pStyle w:val="a9"/>
              <w:spacing w:line="276"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Классификация химических реакций по различным основаниям.</w:t>
            </w:r>
          </w:p>
          <w:p w:rsidR="00194108" w:rsidRDefault="00194108">
            <w:pPr>
              <w:pStyle w:val="a9"/>
              <w:spacing w:line="276"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Окислительно – восстановительные реакции.</w:t>
            </w:r>
          </w:p>
        </w:tc>
        <w:tc>
          <w:tcPr>
            <w:tcW w:w="1291" w:type="dxa"/>
            <w:gridSpan w:val="2"/>
            <w:tcBorders>
              <w:top w:val="single" w:sz="4" w:space="0" w:color="auto"/>
              <w:left w:val="single" w:sz="4" w:space="0" w:color="000000"/>
              <w:bottom w:val="single" w:sz="4" w:space="0" w:color="auto"/>
              <w:right w:val="single" w:sz="4" w:space="0" w:color="000000"/>
            </w:tcBorders>
            <w:hideMark/>
          </w:tcPr>
          <w:p w:rsidR="00194108" w:rsidRDefault="00194108" w:rsidP="00F21291">
            <w:pPr>
              <w:spacing w:after="0" w:line="360" w:lineRule="auto"/>
              <w:jc w:val="both"/>
              <w:rPr>
                <w:rFonts w:ascii="Times New Roman" w:eastAsia="Times New Roman" w:hAnsi="Times New Roman" w:cs="Times New Roman"/>
                <w:snapToGrid w:val="0"/>
                <w:sz w:val="24"/>
                <w:szCs w:val="24"/>
              </w:rPr>
            </w:pPr>
          </w:p>
        </w:tc>
        <w:tc>
          <w:tcPr>
            <w:tcW w:w="1277" w:type="dxa"/>
            <w:tcBorders>
              <w:top w:val="single" w:sz="4" w:space="0" w:color="000000"/>
              <w:left w:val="single" w:sz="4" w:space="0" w:color="000000"/>
              <w:bottom w:val="single" w:sz="4" w:space="0" w:color="auto"/>
              <w:right w:val="single" w:sz="4" w:space="0" w:color="000000"/>
            </w:tcBorders>
          </w:tcPr>
          <w:p w:rsidR="00194108" w:rsidRDefault="00194108">
            <w:pPr>
              <w:spacing w:after="0" w:line="360" w:lineRule="auto"/>
              <w:jc w:val="both"/>
              <w:rPr>
                <w:rFonts w:ascii="Times New Roman" w:eastAsia="Times New Roman" w:hAnsi="Times New Roman" w:cs="Times New Roman"/>
                <w:snapToGrid w:val="0"/>
                <w:sz w:val="24"/>
                <w:szCs w:val="24"/>
              </w:rPr>
            </w:pP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w:t>
            </w:r>
          </w:p>
        </w:tc>
        <w:tc>
          <w:tcPr>
            <w:tcW w:w="6631" w:type="dxa"/>
            <w:gridSpan w:val="2"/>
            <w:tcBorders>
              <w:top w:val="single" w:sz="4" w:space="0" w:color="000000"/>
              <w:left w:val="single" w:sz="4" w:space="0" w:color="000000"/>
              <w:bottom w:val="single" w:sz="4" w:space="0" w:color="000000"/>
              <w:right w:val="single" w:sz="4" w:space="0" w:color="000000"/>
            </w:tcBorders>
          </w:tcPr>
          <w:p w:rsidR="00194108" w:rsidRDefault="00194108">
            <w:pPr>
              <w:pStyle w:val="a9"/>
              <w:spacing w:line="276"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Понятие о скорости химической реакции. Катализ.</w:t>
            </w:r>
          </w:p>
          <w:p w:rsidR="00194108" w:rsidRDefault="00194108">
            <w:pPr>
              <w:pStyle w:val="a9"/>
              <w:spacing w:line="276"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 w:val="24"/>
                <w:szCs w:val="24"/>
                <w:shd w:val="clear" w:color="auto" w:fill="FFFFFF"/>
                <w:lang w:bidi="ru-RU"/>
              </w:rPr>
              <w:t xml:space="preserve">ЛО </w:t>
            </w:r>
            <w:r>
              <w:rPr>
                <w:rFonts w:ascii="Times New Roman" w:eastAsia="Times New Roman" w:hAnsi="Times New Roman" w:cs="Times New Roman"/>
                <w:bCs/>
                <w:sz w:val="24"/>
                <w:szCs w:val="24"/>
                <w:shd w:val="clear" w:color="auto" w:fill="FFFFFF"/>
                <w:lang w:bidi="ru-RU"/>
              </w:rPr>
              <w:t>6</w:t>
            </w:r>
            <w:r>
              <w:rPr>
                <w:rFonts w:ascii="Times New Roman" w:eastAsia="Times New Roman" w:hAnsi="Times New Roman" w:cs="Times New Roman"/>
                <w:sz w:val="24"/>
                <w:szCs w:val="24"/>
                <w:lang w:bidi="ru-RU"/>
              </w:rPr>
              <w:t>. Зависи</w:t>
            </w:r>
            <w:r>
              <w:rPr>
                <w:rFonts w:ascii="Times New Roman" w:eastAsia="Times New Roman" w:hAnsi="Times New Roman" w:cs="Times New Roman"/>
                <w:sz w:val="24"/>
                <w:szCs w:val="24"/>
                <w:lang w:bidi="ru-RU"/>
              </w:rPr>
              <w:softHyphen/>
              <w:t>мость скорости химической реакции от природы реагирующих веществ на примере взаимодействия растворов тиосульфата натрия и хлорида бария, тиосульфата натрия и соляной кислоты.</w:t>
            </w:r>
          </w:p>
          <w:p w:rsidR="00194108" w:rsidRDefault="00194108">
            <w:pPr>
              <w:pStyle w:val="a9"/>
              <w:spacing w:line="276"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7. Зависи</w:t>
            </w:r>
            <w:r>
              <w:rPr>
                <w:rFonts w:ascii="Times New Roman" w:eastAsia="Times New Roman" w:hAnsi="Times New Roman" w:cs="Times New Roman"/>
                <w:sz w:val="24"/>
                <w:szCs w:val="24"/>
                <w:lang w:bidi="ru-RU"/>
              </w:rPr>
              <w:softHyphen/>
              <w:t>мость скорости химической реакции от природы металлов при их взаимодействии с соляной кислотой.</w:t>
            </w:r>
          </w:p>
          <w:p w:rsidR="00194108" w:rsidRDefault="00194108">
            <w:pPr>
              <w:pStyle w:val="a9"/>
              <w:spacing w:line="276"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8. Зависи</w:t>
            </w:r>
            <w:r>
              <w:rPr>
                <w:rFonts w:ascii="Times New Roman" w:eastAsia="Times New Roman" w:hAnsi="Times New Roman" w:cs="Times New Roman"/>
                <w:sz w:val="24"/>
                <w:szCs w:val="24"/>
                <w:lang w:bidi="ru-RU"/>
              </w:rPr>
              <w:softHyphen/>
              <w:t>мость скорости химической реакции от природы кислот при взаимодействии их с железом.</w:t>
            </w:r>
          </w:p>
          <w:p w:rsidR="00194108" w:rsidRDefault="00194108">
            <w:pPr>
              <w:pStyle w:val="a9"/>
              <w:spacing w:line="276"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9. Зависимость скорости химической реакции от температуры. </w:t>
            </w:r>
          </w:p>
          <w:p w:rsidR="00194108" w:rsidRDefault="00194108">
            <w:pPr>
              <w:pStyle w:val="a9"/>
              <w:spacing w:line="276"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10. Зависимость скорости химической реакции от концентрации. </w:t>
            </w:r>
          </w:p>
          <w:p w:rsidR="00194108" w:rsidRDefault="00194108">
            <w:pPr>
              <w:pStyle w:val="a9"/>
              <w:spacing w:line="276"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11. Зависимость скорости химической реакции от площади соприкосновения реа</w:t>
            </w:r>
            <w:r>
              <w:rPr>
                <w:rFonts w:ascii="Times New Roman" w:eastAsia="Times New Roman" w:hAnsi="Times New Roman" w:cs="Times New Roman"/>
                <w:sz w:val="24"/>
                <w:szCs w:val="24"/>
                <w:lang w:bidi="ru-RU"/>
              </w:rPr>
              <w:softHyphen/>
              <w:t xml:space="preserve">гирующих веществ. </w:t>
            </w:r>
          </w:p>
          <w:p w:rsidR="00194108" w:rsidRDefault="00194108">
            <w:pPr>
              <w:pStyle w:val="a9"/>
              <w:spacing w:line="276"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12. Зависимость скорости химической реакции от катализатора.</w:t>
            </w:r>
          </w:p>
          <w:p w:rsidR="00194108" w:rsidRDefault="00194108">
            <w:pPr>
              <w:pStyle w:val="a9"/>
              <w:spacing w:line="276" w:lineRule="auto"/>
              <w:rPr>
                <w:rFonts w:ascii="Times New Roman" w:eastAsia="Times New Roman" w:hAnsi="Times New Roman" w:cs="Times New Roman"/>
                <w:bCs/>
                <w:sz w:val="24"/>
                <w:szCs w:val="24"/>
              </w:rPr>
            </w:pP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Понятие о скорости химической реакции. Катализ.</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457"/>
        </w:trPr>
        <w:tc>
          <w:tcPr>
            <w:tcW w:w="10215" w:type="dxa"/>
            <w:gridSpan w:val="7"/>
            <w:tcBorders>
              <w:top w:val="single" w:sz="4" w:space="0" w:color="auto"/>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Химические реакции в растворах (10 ч)</w:t>
            </w: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6 </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Times New Roman" w:hAnsi="Times New Roman" w:cs="Times New Roman"/>
                <w:bCs/>
                <w:sz w:val="24"/>
                <w:szCs w:val="24"/>
                <w:shd w:val="clear" w:color="auto" w:fill="FFFFFF"/>
                <w:lang w:bidi="ru-RU"/>
              </w:rPr>
            </w:pPr>
            <w:r>
              <w:rPr>
                <w:rFonts w:ascii="Times New Roman" w:eastAsia="Calibri" w:hAnsi="Times New Roman" w:cs="Times New Roman"/>
                <w:snapToGrid w:val="0"/>
                <w:sz w:val="24"/>
                <w:szCs w:val="24"/>
              </w:rPr>
              <w:t>Электролитическая диссоциация</w:t>
            </w:r>
            <w:r>
              <w:rPr>
                <w:rFonts w:ascii="Times New Roman" w:eastAsia="Times New Roman" w:hAnsi="Times New Roman" w:cs="Times New Roman"/>
                <w:bCs/>
                <w:sz w:val="24"/>
                <w:szCs w:val="24"/>
                <w:shd w:val="clear" w:color="auto" w:fill="FFFFFF"/>
                <w:lang w:bidi="ru-RU"/>
              </w:rPr>
              <w:t>.</w:t>
            </w:r>
          </w:p>
          <w:p w:rsidR="00194108" w:rsidRPr="005C21A8" w:rsidRDefault="00194108" w:rsidP="005C21A8">
            <w:pPr>
              <w:pStyle w:val="a9"/>
              <w:rPr>
                <w:rFonts w:ascii="Times New Roman" w:eastAsia="Arial Unicode MS" w:hAnsi="Times New Roman" w:cs="Times New Roman"/>
                <w:sz w:val="24"/>
                <w:szCs w:val="24"/>
                <w:lang w:bidi="ru-RU"/>
              </w:rPr>
            </w:pPr>
            <w:r w:rsidRPr="00C82088">
              <w:rPr>
                <w:rFonts w:ascii="Times New Roman" w:eastAsia="Times New Roman" w:hAnsi="Times New Roman" w:cs="Times New Roman"/>
                <w:b/>
                <w:sz w:val="24"/>
                <w:szCs w:val="24"/>
                <w:shd w:val="clear" w:color="auto" w:fill="FFFF00"/>
                <w:lang w:bidi="ru-RU"/>
              </w:rPr>
              <w:t xml:space="preserve">ЛО </w:t>
            </w:r>
            <w:r w:rsidRPr="00C82088">
              <w:rPr>
                <w:rFonts w:ascii="Times New Roman" w:eastAsia="Times New Roman" w:hAnsi="Times New Roman" w:cs="Times New Roman"/>
                <w:sz w:val="24"/>
                <w:szCs w:val="24"/>
                <w:shd w:val="clear" w:color="auto" w:fill="FFFF00"/>
                <w:lang w:bidi="ru-RU"/>
              </w:rPr>
              <w:t>13.Диссоциация слабых электролитов на примере уксусной кислоты</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7</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Calibri" w:hAnsi="Times New Roman" w:cs="Times New Roman"/>
                <w:snapToGrid w:val="0"/>
                <w:sz w:val="24"/>
                <w:szCs w:val="24"/>
                <w:lang w:eastAsia="en-US"/>
              </w:rPr>
            </w:pPr>
            <w:r>
              <w:rPr>
                <w:rFonts w:ascii="Times New Roman" w:eastAsia="Calibri" w:hAnsi="Times New Roman" w:cs="Times New Roman"/>
                <w:snapToGrid w:val="0"/>
                <w:sz w:val="24"/>
                <w:szCs w:val="24"/>
              </w:rPr>
              <w:t>Основные положения теории электролитической диссоциации (ТЭД).</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w:t>
            </w:r>
          </w:p>
        </w:tc>
        <w:tc>
          <w:tcPr>
            <w:tcW w:w="6631" w:type="dxa"/>
            <w:gridSpan w:val="2"/>
            <w:tcBorders>
              <w:top w:val="single" w:sz="4" w:space="0" w:color="000000"/>
              <w:left w:val="single" w:sz="4" w:space="0" w:color="000000"/>
              <w:bottom w:val="single" w:sz="4" w:space="0" w:color="000000"/>
              <w:right w:val="single" w:sz="4" w:space="0" w:color="000000"/>
            </w:tcBorders>
          </w:tcPr>
          <w:p w:rsidR="00194108" w:rsidRDefault="00194108">
            <w:pPr>
              <w:pStyle w:val="a9"/>
              <w:spacing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Химические свойства кислот в свете теории электролитической диссоциации.</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ЛО. </w:t>
            </w:r>
            <w:r>
              <w:rPr>
                <w:rFonts w:ascii="Times New Roman" w:eastAsia="Calibri" w:hAnsi="Times New Roman" w:cs="Times New Roman"/>
                <w:sz w:val="24"/>
                <w:szCs w:val="24"/>
              </w:rPr>
              <w:t xml:space="preserve">14.Изменение окраски индикаторов в кислотной среде. 15.Реакция нейтрализации раствора щёлочи различными кислотами. </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16. Получение гидроксида меди(</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и его взаимодействие с различными кислотами. </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17. Взаимодействие сильных кислот с оксидом меди(</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18-20. Взаимодействие кислот с металлами. </w:t>
            </w:r>
            <w:bookmarkStart w:id="0" w:name="_GoBack"/>
            <w:bookmarkEnd w:id="0"/>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21. Качественная реакция на карбонат-ион.</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22. Получение студня кремниевой кислоты.ЛО</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23. Качественная реакция на хлорид- или сульфат-ионы</w:t>
            </w:r>
          </w:p>
          <w:p w:rsidR="00194108" w:rsidRDefault="00194108">
            <w:pPr>
              <w:pStyle w:val="a9"/>
              <w:spacing w:line="276" w:lineRule="auto"/>
              <w:rPr>
                <w:rFonts w:ascii="Times New Roman" w:eastAsia="Calibri" w:hAnsi="Times New Roman" w:cs="Times New Roman"/>
                <w:snapToGrid w:val="0"/>
                <w:sz w:val="24"/>
                <w:szCs w:val="24"/>
                <w:lang w:eastAsia="en-US"/>
              </w:rPr>
            </w:pP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w:t>
            </w:r>
          </w:p>
        </w:tc>
        <w:tc>
          <w:tcPr>
            <w:tcW w:w="6631" w:type="dxa"/>
            <w:gridSpan w:val="2"/>
            <w:tcBorders>
              <w:top w:val="single" w:sz="4" w:space="0" w:color="000000"/>
              <w:left w:val="single" w:sz="4" w:space="0" w:color="000000"/>
              <w:bottom w:val="single" w:sz="4" w:space="0" w:color="000000"/>
              <w:right w:val="single" w:sz="4" w:space="0" w:color="000000"/>
            </w:tcBorders>
          </w:tcPr>
          <w:p w:rsidR="00194108" w:rsidRDefault="00194108">
            <w:pPr>
              <w:pStyle w:val="a9"/>
              <w:spacing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Химические свойства кислот в свете теории электролитической диссоциации.</w:t>
            </w:r>
          </w:p>
          <w:p w:rsidR="00194108" w:rsidRDefault="00194108">
            <w:pPr>
              <w:pStyle w:val="a9"/>
              <w:spacing w:line="276" w:lineRule="auto"/>
              <w:rPr>
                <w:rFonts w:ascii="Times New Roman" w:eastAsia="Calibri" w:hAnsi="Times New Roman" w:cs="Times New Roman"/>
                <w:sz w:val="24"/>
                <w:szCs w:val="24"/>
                <w:lang w:eastAsia="en-US"/>
              </w:rPr>
            </w:pP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10</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Химические свойства оснований в свете теории электролитической диссоциации.</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ЛО </w:t>
            </w:r>
            <w:r>
              <w:rPr>
                <w:rFonts w:ascii="Times New Roman" w:eastAsia="Calibri" w:hAnsi="Times New Roman" w:cs="Times New Roman"/>
                <w:sz w:val="24"/>
                <w:szCs w:val="24"/>
              </w:rPr>
              <w:t xml:space="preserve">24.Изменение окраски индикаторов в щелочной среде. </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ЛО25. Взаимодействие щелочей с углекислым газом. </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ЛО26. Качественная реакция на катион аммония. </w:t>
            </w:r>
          </w:p>
          <w:p w:rsidR="00194108" w:rsidRDefault="00194108">
            <w:pPr>
              <w:pStyle w:val="a9"/>
              <w:spacing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ЛО27. Получение гидроксида меди(II) и его разложение</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11</w:t>
            </w:r>
          </w:p>
        </w:tc>
        <w:tc>
          <w:tcPr>
            <w:tcW w:w="6631" w:type="dxa"/>
            <w:gridSpan w:val="2"/>
            <w:tcBorders>
              <w:top w:val="single" w:sz="4" w:space="0" w:color="000000"/>
              <w:left w:val="single" w:sz="4" w:space="0" w:color="000000"/>
              <w:bottom w:val="single" w:sz="4" w:space="0" w:color="000000"/>
              <w:right w:val="single" w:sz="4" w:space="0" w:color="000000"/>
            </w:tcBorders>
          </w:tcPr>
          <w:p w:rsidR="00194108" w:rsidRDefault="00194108">
            <w:pPr>
              <w:pStyle w:val="a9"/>
              <w:spacing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Химические свойства солей в свете теории электролитической диссоциации)</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ЛО </w:t>
            </w:r>
            <w:r>
              <w:rPr>
                <w:rFonts w:ascii="Times New Roman" w:eastAsia="Calibri" w:hAnsi="Times New Roman" w:cs="Times New Roman"/>
                <w:sz w:val="24"/>
                <w:szCs w:val="24"/>
              </w:rPr>
              <w:t xml:space="preserve">28.Взаимодействие карбонатов с кислотами. </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ЛО29. Получение гидроксида железа(</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w:t>
            </w:r>
          </w:p>
          <w:p w:rsidR="00194108" w:rsidRDefault="00194108">
            <w:pPr>
              <w:pStyle w:val="a9"/>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ЛО 30. Взаимодействие железа  с раствором сульфата меди(II</w:t>
            </w:r>
          </w:p>
          <w:p w:rsidR="00194108" w:rsidRDefault="00194108">
            <w:pPr>
              <w:pStyle w:val="a9"/>
              <w:spacing w:line="276" w:lineRule="auto"/>
              <w:rPr>
                <w:rFonts w:ascii="Times New Roman" w:eastAsia="Calibri" w:hAnsi="Times New Roman" w:cs="Times New Roman"/>
                <w:sz w:val="24"/>
                <w:szCs w:val="24"/>
                <w:lang w:eastAsia="en-US"/>
              </w:rPr>
            </w:pP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pStyle w:val="a9"/>
              <w:spacing w:line="276" w:lineRule="auto"/>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12</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spacing w:after="0" w:line="240" w:lineRule="auto"/>
              <w:jc w:val="both"/>
              <w:rPr>
                <w:rFonts w:ascii="Times New Roman" w:eastAsia="Calibri" w:hAnsi="Times New Roman" w:cs="Times New Roman"/>
                <w:spacing w:val="-10"/>
                <w:sz w:val="24"/>
                <w:szCs w:val="24"/>
                <w:lang w:eastAsia="en-US"/>
              </w:rPr>
            </w:pPr>
            <w:r>
              <w:rPr>
                <w:rFonts w:ascii="Times New Roman" w:eastAsia="Arial Unicode MS" w:hAnsi="Times New Roman" w:cs="Times New Roman"/>
                <w:spacing w:val="-10"/>
                <w:sz w:val="24"/>
                <w:szCs w:val="24"/>
                <w:lang w:bidi="ru-RU"/>
              </w:rPr>
              <w:t>Понятие о гидролизе солей</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spacing w:after="0" w:line="360" w:lineRule="auto"/>
              <w:jc w:val="both"/>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13</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194108" w:rsidRPr="005C21A8" w:rsidRDefault="00194108" w:rsidP="005C21A8">
            <w:pPr>
              <w:rPr>
                <w:rFonts w:ascii="Times New Roman" w:eastAsia="Arial Unicode MS" w:hAnsi="Times New Roman" w:cs="Times New Roman"/>
                <w:sz w:val="24"/>
                <w:szCs w:val="24"/>
                <w:lang w:bidi="ru-RU"/>
              </w:rPr>
            </w:pPr>
            <w:r w:rsidRPr="005C21A8">
              <w:rPr>
                <w:rFonts w:ascii="Times New Roman" w:eastAsia="Calibri" w:hAnsi="Times New Roman" w:cs="Times New Roman"/>
                <w:snapToGrid w:val="0"/>
                <w:sz w:val="24"/>
                <w:szCs w:val="24"/>
              </w:rPr>
              <w:t>Практическая работа № 1. Решение экспериментальных задач по теме «Электролитическая диссоциация». Первичный инструктаж</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spacing w:after="0" w:line="360" w:lineRule="auto"/>
              <w:jc w:val="both"/>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14</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194108" w:rsidRPr="005C21A8" w:rsidRDefault="00194108" w:rsidP="005C21A8">
            <w:pPr>
              <w:rPr>
                <w:rFonts w:ascii="Times New Roman" w:eastAsia="Calibri" w:hAnsi="Times New Roman" w:cs="Times New Roman"/>
                <w:snapToGrid w:val="0"/>
                <w:sz w:val="24"/>
                <w:szCs w:val="24"/>
                <w:lang w:eastAsia="en-US"/>
              </w:rPr>
            </w:pPr>
            <w:r w:rsidRPr="005C21A8">
              <w:rPr>
                <w:rFonts w:ascii="Times New Roman" w:eastAsia="Times New Roman" w:hAnsi="Times New Roman" w:cs="Times New Roman"/>
                <w:snapToGrid w:val="0"/>
                <w:sz w:val="24"/>
                <w:szCs w:val="24"/>
              </w:rPr>
              <w:t>Обобщение и систематизация знаний по теме «Химические реакции в растворах электролитов»</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spacing w:after="0" w:line="360" w:lineRule="auto"/>
              <w:jc w:val="both"/>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885"/>
        </w:trPr>
        <w:tc>
          <w:tcPr>
            <w:tcW w:w="1016" w:type="dxa"/>
            <w:gridSpan w:val="2"/>
            <w:tcBorders>
              <w:top w:val="single" w:sz="4" w:space="0" w:color="auto"/>
              <w:left w:val="single" w:sz="4" w:space="0" w:color="000000"/>
              <w:bottom w:val="single" w:sz="4" w:space="0" w:color="000000"/>
              <w:right w:val="single" w:sz="4" w:space="0" w:color="000000"/>
            </w:tcBorders>
            <w:hideMark/>
          </w:tcPr>
          <w:p w:rsidR="00194108" w:rsidRDefault="00194108">
            <w:pPr>
              <w:spacing w:after="0"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15</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194108" w:rsidRPr="005C21A8" w:rsidRDefault="00194108" w:rsidP="005C21A8">
            <w:pPr>
              <w:rPr>
                <w:rFonts w:ascii="Times New Roman" w:eastAsia="Times New Roman" w:hAnsi="Times New Roman" w:cs="Times New Roman"/>
                <w:snapToGrid w:val="0"/>
                <w:color w:val="FF0000"/>
                <w:sz w:val="24"/>
                <w:szCs w:val="24"/>
              </w:rPr>
            </w:pPr>
            <w:r w:rsidRPr="005C21A8">
              <w:rPr>
                <w:rFonts w:ascii="Times New Roman" w:eastAsia="Times New Roman" w:hAnsi="Times New Roman" w:cs="Times New Roman"/>
                <w:snapToGrid w:val="0"/>
                <w:color w:val="FF0000"/>
                <w:sz w:val="24"/>
                <w:szCs w:val="24"/>
              </w:rPr>
              <w:t>Контрольная работа № 1 по теме «Химические реакции в растворах электролитов»</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194108" w:rsidRDefault="00194108">
            <w:pPr>
              <w:spacing w:after="0" w:line="360" w:lineRule="auto"/>
              <w:jc w:val="both"/>
              <w:rPr>
                <w:rFonts w:ascii="Times New Roman" w:eastAsia="Times New Roman" w:hAnsi="Times New Roman"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194108" w:rsidRDefault="00194108">
            <w:pPr>
              <w:spacing w:after="0" w:line="360" w:lineRule="auto"/>
              <w:jc w:val="both"/>
              <w:rPr>
                <w:rFonts w:ascii="Times New Roman" w:eastAsia="Times New Roman" w:hAnsi="Times New Roman" w:cs="Times New Roman"/>
                <w:bCs/>
                <w:sz w:val="24"/>
                <w:szCs w:val="24"/>
              </w:rPr>
            </w:pPr>
          </w:p>
        </w:tc>
      </w:tr>
      <w:tr w:rsidR="00194108" w:rsidTr="00194108">
        <w:trPr>
          <w:trHeight w:val="420"/>
        </w:trPr>
        <w:tc>
          <w:tcPr>
            <w:tcW w:w="10215" w:type="dxa"/>
            <w:gridSpan w:val="7"/>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b/>
                <w:spacing w:val="-10"/>
                <w:sz w:val="28"/>
                <w:szCs w:val="28"/>
              </w:rPr>
            </w:pPr>
            <w:r>
              <w:rPr>
                <w:rFonts w:ascii="Times New Roman" w:eastAsia="Times New Roman" w:hAnsi="Times New Roman" w:cs="Times New Roman"/>
                <w:b/>
                <w:spacing w:val="-10"/>
                <w:sz w:val="28"/>
                <w:szCs w:val="28"/>
              </w:rPr>
              <w:t>Неметаллы и их соединения (25 ч)</w:t>
            </w: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 xml:space="preserve">  16</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Общая характеристика неметаллов</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17</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Общая характеристика элементов VIIA группы — галогенов</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18</w:t>
            </w:r>
          </w:p>
        </w:tc>
        <w:tc>
          <w:tcPr>
            <w:tcW w:w="6801" w:type="dxa"/>
            <w:gridSpan w:val="3"/>
            <w:tcBorders>
              <w:top w:val="single" w:sz="4" w:space="0" w:color="auto"/>
              <w:left w:val="single" w:sz="4" w:space="0" w:color="auto"/>
              <w:bottom w:val="single" w:sz="4" w:space="0" w:color="auto"/>
              <w:right w:val="single" w:sz="4" w:space="0" w:color="auto"/>
            </w:tcBorders>
            <w:hideMark/>
          </w:tcPr>
          <w:p w:rsidR="00194108" w:rsidRDefault="00194108">
            <w:pPr>
              <w:pStyle w:val="a9"/>
              <w:spacing w:line="276" w:lineRule="auto"/>
              <w:rPr>
                <w:rFonts w:ascii="Times New Roman" w:eastAsia="Calibri" w:hAnsi="Times New Roman" w:cs="Times New Roman"/>
                <w:lang w:eastAsia="en-US"/>
              </w:rPr>
            </w:pPr>
            <w:r>
              <w:rPr>
                <w:rFonts w:ascii="Times New Roman" w:eastAsia="Calibri" w:hAnsi="Times New Roman" w:cs="Times New Roman"/>
              </w:rPr>
              <w:t>Соединения галогенов</w:t>
            </w:r>
          </w:p>
          <w:p w:rsidR="00194108" w:rsidRPr="005C21A8" w:rsidRDefault="00194108" w:rsidP="005C21A8">
            <w:pPr>
              <w:rPr>
                <w:rFonts w:ascii="Times New Roman" w:eastAsia="Calibri" w:hAnsi="Times New Roman" w:cs="Times New Roman"/>
                <w:sz w:val="24"/>
                <w:szCs w:val="24"/>
                <w:lang w:eastAsia="en-US"/>
              </w:rPr>
            </w:pPr>
            <w:r w:rsidRPr="005C21A8">
              <w:rPr>
                <w:rFonts w:ascii="Times New Roman" w:eastAsia="Calibri" w:hAnsi="Times New Roman" w:cs="Times New Roman"/>
                <w:b/>
                <w:sz w:val="24"/>
                <w:szCs w:val="24"/>
                <w:shd w:val="clear" w:color="auto" w:fill="FFFF00"/>
              </w:rPr>
              <w:t>ЛО 31.</w:t>
            </w:r>
            <w:r w:rsidRPr="005C21A8">
              <w:rPr>
                <w:rFonts w:ascii="Times New Roman" w:eastAsia="Calibri" w:hAnsi="Times New Roman" w:cs="Times New Roman"/>
                <w:sz w:val="24"/>
                <w:szCs w:val="24"/>
                <w:shd w:val="clear" w:color="auto" w:fill="FFFF00"/>
              </w:rPr>
              <w:t xml:space="preserve"> Распознавание галогенид-ионов</w:t>
            </w: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10215" w:type="dxa"/>
            <w:gridSpan w:val="7"/>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r>
              <w:rPr>
                <w:rFonts w:ascii="Times New Roman" w:eastAsia="Calibri" w:hAnsi="Times New Roman" w:cs="Times New Roman"/>
                <w:b/>
                <w:sz w:val="24"/>
                <w:szCs w:val="24"/>
                <w:lang w:eastAsia="en-US"/>
              </w:rPr>
              <w:t>2 четверть – 14ч. (Пр.р. – 4, контрольная работа –)</w:t>
            </w: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 xml:space="preserve"> 19</w:t>
            </w:r>
          </w:p>
        </w:tc>
        <w:tc>
          <w:tcPr>
            <w:tcW w:w="6801" w:type="dxa"/>
            <w:gridSpan w:val="3"/>
            <w:tcBorders>
              <w:top w:val="single" w:sz="4" w:space="0" w:color="auto"/>
              <w:left w:val="single" w:sz="4" w:space="0" w:color="auto"/>
              <w:bottom w:val="single" w:sz="4" w:space="0" w:color="auto"/>
              <w:right w:val="single" w:sz="4" w:space="0" w:color="auto"/>
            </w:tcBorders>
          </w:tcPr>
          <w:p w:rsidR="00194108" w:rsidRPr="005C21A8" w:rsidRDefault="00194108" w:rsidP="005C21A8">
            <w:pPr>
              <w:rPr>
                <w:rFonts w:ascii="Times New Roman" w:eastAsia="Calibri" w:hAnsi="Times New Roman" w:cs="Times New Roman"/>
                <w:snapToGrid w:val="0"/>
                <w:sz w:val="24"/>
                <w:szCs w:val="24"/>
                <w:lang w:eastAsia="en-US"/>
              </w:rPr>
            </w:pPr>
            <w:r w:rsidRPr="005C21A8">
              <w:rPr>
                <w:rFonts w:ascii="Times New Roman" w:eastAsia="Calibri" w:hAnsi="Times New Roman" w:cs="Times New Roman"/>
                <w:snapToGrid w:val="0"/>
                <w:sz w:val="24"/>
                <w:szCs w:val="24"/>
              </w:rPr>
              <w:t>Практическая работа № 2. «Изучение свойств соляной кислоты»</w:t>
            </w:r>
          </w:p>
          <w:p w:rsidR="00194108" w:rsidRDefault="00194108">
            <w:pPr>
              <w:pStyle w:val="a9"/>
              <w:spacing w:line="276" w:lineRule="auto"/>
              <w:rPr>
                <w:rFonts w:ascii="Times New Roman" w:eastAsia="Calibri" w:hAnsi="Times New Roman" w:cs="Times New Roman"/>
                <w:snapToGrid w:val="0"/>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 xml:space="preserve"> 20</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pStyle w:val="a9"/>
              <w:spacing w:line="276" w:lineRule="auto"/>
              <w:rPr>
                <w:rFonts w:ascii="Times New Roman" w:eastAsia="Calibri" w:hAnsi="Times New Roman" w:cs="Times New Roman"/>
                <w:lang w:eastAsia="en-US"/>
              </w:rPr>
            </w:pPr>
            <w:r>
              <w:rPr>
                <w:rFonts w:ascii="Times New Roman" w:eastAsia="Calibri" w:hAnsi="Times New Roman" w:cs="Times New Roman"/>
              </w:rPr>
              <w:t xml:space="preserve">Общая характеристика элементов </w:t>
            </w:r>
            <w:r>
              <w:rPr>
                <w:rFonts w:ascii="Times New Roman" w:eastAsia="Calibri" w:hAnsi="Times New Roman" w:cs="Times New Roman"/>
                <w:lang w:val="en-US"/>
              </w:rPr>
              <w:t>VI</w:t>
            </w:r>
            <w:r>
              <w:rPr>
                <w:rFonts w:ascii="Times New Roman" w:eastAsia="Calibri" w:hAnsi="Times New Roman" w:cs="Times New Roman"/>
              </w:rPr>
              <w:t xml:space="preserve"> А -халькогенов. Сера</w:t>
            </w:r>
          </w:p>
          <w:p w:rsidR="00194108" w:rsidRDefault="00194108">
            <w:pPr>
              <w:pStyle w:val="a9"/>
              <w:spacing w:line="276" w:lineRule="auto"/>
              <w:rPr>
                <w:rFonts w:ascii="Times New Roman" w:eastAsia="Calibri" w:hAnsi="Times New Roman" w:cs="Times New Roman"/>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 xml:space="preserve"> 21</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pStyle w:val="a9"/>
              <w:spacing w:line="276" w:lineRule="auto"/>
              <w:rPr>
                <w:rFonts w:ascii="Times New Roman" w:eastAsia="Calibri" w:hAnsi="Times New Roman" w:cs="Times New Roman"/>
                <w:lang w:eastAsia="en-US"/>
              </w:rPr>
            </w:pPr>
            <w:r>
              <w:rPr>
                <w:rFonts w:ascii="Times New Roman" w:eastAsia="Calibri" w:hAnsi="Times New Roman" w:cs="Times New Roman"/>
              </w:rPr>
              <w:t>Сероводород и сульфиды</w:t>
            </w:r>
          </w:p>
          <w:p w:rsidR="00194108" w:rsidRDefault="00194108">
            <w:pPr>
              <w:pStyle w:val="a9"/>
              <w:spacing w:line="276" w:lineRule="auto"/>
              <w:rPr>
                <w:rFonts w:ascii="Times New Roman" w:eastAsia="Calibri" w:hAnsi="Times New Roman" w:cs="Times New Roman"/>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rPr>
          <w:trHeight w:val="627"/>
        </w:trPr>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22</w:t>
            </w:r>
          </w:p>
        </w:tc>
        <w:tc>
          <w:tcPr>
            <w:tcW w:w="6801" w:type="dxa"/>
            <w:gridSpan w:val="3"/>
            <w:tcBorders>
              <w:top w:val="single" w:sz="4" w:space="0" w:color="auto"/>
              <w:left w:val="single" w:sz="4" w:space="0" w:color="auto"/>
              <w:bottom w:val="single" w:sz="4" w:space="0" w:color="auto"/>
              <w:right w:val="single" w:sz="4" w:space="0" w:color="auto"/>
            </w:tcBorders>
            <w:hideMark/>
          </w:tcPr>
          <w:p w:rsidR="00194108" w:rsidRDefault="00194108">
            <w:pPr>
              <w:pStyle w:val="a9"/>
              <w:spacing w:line="276" w:lineRule="auto"/>
              <w:rPr>
                <w:rFonts w:ascii="Times New Roman" w:eastAsia="Calibri" w:hAnsi="Times New Roman" w:cs="Times New Roman"/>
                <w:b/>
                <w:lang w:eastAsia="en-US"/>
              </w:rPr>
            </w:pPr>
            <w:r>
              <w:rPr>
                <w:rFonts w:ascii="Times New Roman" w:eastAsia="Calibri" w:hAnsi="Times New Roman" w:cs="Times New Roman"/>
              </w:rPr>
              <w:t>Кислородные соединения серы</w:t>
            </w:r>
          </w:p>
          <w:p w:rsidR="00194108" w:rsidRDefault="00194108">
            <w:pPr>
              <w:pStyle w:val="a9"/>
              <w:spacing w:line="276" w:lineRule="auto"/>
              <w:rPr>
                <w:rFonts w:ascii="Times New Roman" w:eastAsia="Calibri" w:hAnsi="Times New Roman" w:cs="Times New Roman"/>
                <w:lang w:eastAsia="en-US"/>
              </w:rPr>
            </w:pPr>
            <w:r>
              <w:rPr>
                <w:rFonts w:ascii="Times New Roman" w:eastAsia="Calibri" w:hAnsi="Times New Roman" w:cs="Times New Roman"/>
                <w:b/>
                <w:shd w:val="clear" w:color="auto" w:fill="FFFF00"/>
              </w:rPr>
              <w:t xml:space="preserve">ЛО </w:t>
            </w:r>
            <w:r>
              <w:rPr>
                <w:rFonts w:ascii="Times New Roman" w:eastAsia="Calibri" w:hAnsi="Times New Roman" w:cs="Times New Roman"/>
                <w:shd w:val="clear" w:color="auto" w:fill="FFFF00"/>
              </w:rPr>
              <w:t>32. Качественные реакции на сульфат-ионы.</w:t>
            </w: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23</w:t>
            </w:r>
          </w:p>
        </w:tc>
        <w:tc>
          <w:tcPr>
            <w:tcW w:w="6801" w:type="dxa"/>
            <w:gridSpan w:val="3"/>
            <w:tcBorders>
              <w:top w:val="single" w:sz="4" w:space="0" w:color="auto"/>
              <w:left w:val="single" w:sz="4" w:space="0" w:color="auto"/>
              <w:bottom w:val="single" w:sz="4" w:space="0" w:color="auto"/>
              <w:right w:val="single" w:sz="4" w:space="0" w:color="auto"/>
            </w:tcBorders>
          </w:tcPr>
          <w:p w:rsidR="00194108" w:rsidRPr="005C21A8" w:rsidRDefault="00194108" w:rsidP="005C21A8">
            <w:pPr>
              <w:rPr>
                <w:rFonts w:ascii="Times New Roman" w:eastAsia="Calibri" w:hAnsi="Times New Roman" w:cs="Times New Roman"/>
                <w:snapToGrid w:val="0"/>
                <w:lang w:eastAsia="en-US"/>
              </w:rPr>
            </w:pPr>
            <w:r w:rsidRPr="005C21A8">
              <w:rPr>
                <w:rFonts w:ascii="Times New Roman" w:eastAsia="Calibri" w:hAnsi="Times New Roman" w:cs="Times New Roman"/>
                <w:snapToGrid w:val="0"/>
              </w:rPr>
              <w:t>Практическая работа № 3. «Изучение свойств серной кислоты»</w:t>
            </w:r>
          </w:p>
          <w:p w:rsidR="00194108" w:rsidRPr="005C21A8" w:rsidRDefault="00194108" w:rsidP="005C21A8">
            <w:pPr>
              <w:rPr>
                <w:rFonts w:ascii="Times New Roman" w:eastAsia="Calibri" w:hAnsi="Times New Roman" w:cs="Times New Roman"/>
                <w:snapToGrid w:val="0"/>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RPr="005C21A8" w:rsidTr="00194108">
        <w:tc>
          <w:tcPr>
            <w:tcW w:w="846" w:type="dxa"/>
            <w:tcBorders>
              <w:top w:val="single" w:sz="4" w:space="0" w:color="auto"/>
              <w:left w:val="single" w:sz="4" w:space="0" w:color="auto"/>
              <w:bottom w:val="single" w:sz="4" w:space="0" w:color="auto"/>
              <w:right w:val="single" w:sz="4" w:space="0" w:color="auto"/>
            </w:tcBorders>
            <w:hideMark/>
          </w:tcPr>
          <w:p w:rsidR="00194108" w:rsidRPr="005C21A8" w:rsidRDefault="00194108">
            <w:pPr>
              <w:spacing w:after="0" w:line="240" w:lineRule="auto"/>
              <w:jc w:val="both"/>
              <w:rPr>
                <w:rFonts w:ascii="Times New Roman" w:eastAsia="Calibri" w:hAnsi="Times New Roman" w:cs="Times New Roman"/>
                <w:snapToGrid w:val="0"/>
                <w:spacing w:val="-10"/>
                <w:sz w:val="24"/>
                <w:szCs w:val="24"/>
                <w:lang w:eastAsia="en-US"/>
              </w:rPr>
            </w:pPr>
            <w:r w:rsidRPr="005C21A8">
              <w:rPr>
                <w:rFonts w:ascii="Times New Roman" w:eastAsia="Calibri" w:hAnsi="Times New Roman" w:cs="Times New Roman"/>
                <w:snapToGrid w:val="0"/>
                <w:spacing w:val="-10"/>
                <w:sz w:val="24"/>
                <w:szCs w:val="24"/>
              </w:rPr>
              <w:t>24</w:t>
            </w:r>
          </w:p>
        </w:tc>
        <w:tc>
          <w:tcPr>
            <w:tcW w:w="6801" w:type="dxa"/>
            <w:gridSpan w:val="3"/>
            <w:tcBorders>
              <w:top w:val="single" w:sz="4" w:space="0" w:color="auto"/>
              <w:left w:val="single" w:sz="4" w:space="0" w:color="auto"/>
              <w:bottom w:val="single" w:sz="4" w:space="0" w:color="auto"/>
              <w:right w:val="single" w:sz="4" w:space="0" w:color="auto"/>
            </w:tcBorders>
          </w:tcPr>
          <w:p w:rsidR="00194108" w:rsidRPr="005C21A8" w:rsidRDefault="00194108" w:rsidP="005C21A8">
            <w:pPr>
              <w:rPr>
                <w:rFonts w:ascii="Times New Roman" w:eastAsia="Calibri" w:hAnsi="Times New Roman" w:cs="Times New Roman"/>
                <w:sz w:val="24"/>
                <w:szCs w:val="24"/>
                <w:lang w:eastAsia="en-US"/>
              </w:rPr>
            </w:pPr>
            <w:r w:rsidRPr="005C21A8">
              <w:rPr>
                <w:rFonts w:ascii="Times New Roman" w:eastAsia="Calibri" w:hAnsi="Times New Roman" w:cs="Times New Roman"/>
                <w:sz w:val="24"/>
                <w:szCs w:val="24"/>
              </w:rPr>
              <w:t>Общая характеристика химических элементов VA группы. Азот</w:t>
            </w:r>
          </w:p>
          <w:p w:rsidR="00194108" w:rsidRPr="005C21A8" w:rsidRDefault="00194108" w:rsidP="005C21A8">
            <w:pPr>
              <w:rPr>
                <w:rFonts w:ascii="Times New Roman" w:eastAsia="Calibri" w:hAnsi="Times New Roman" w:cs="Times New Roman"/>
                <w:sz w:val="24"/>
                <w:szCs w:val="24"/>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Pr="005C21A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Pr="005C21A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rPr>
          <w:trHeight w:val="643"/>
        </w:trPr>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25</w:t>
            </w:r>
          </w:p>
        </w:tc>
        <w:tc>
          <w:tcPr>
            <w:tcW w:w="6801" w:type="dxa"/>
            <w:gridSpan w:val="3"/>
            <w:tcBorders>
              <w:top w:val="single" w:sz="4" w:space="0" w:color="auto"/>
              <w:left w:val="single" w:sz="4" w:space="0" w:color="auto"/>
              <w:bottom w:val="single" w:sz="4" w:space="0" w:color="auto"/>
              <w:right w:val="single" w:sz="4" w:space="0" w:color="auto"/>
            </w:tcBorders>
            <w:hideMark/>
          </w:tcPr>
          <w:p w:rsidR="00194108" w:rsidRPr="005C21A8" w:rsidRDefault="00194108" w:rsidP="005C21A8">
            <w:pPr>
              <w:rPr>
                <w:rFonts w:ascii="Times New Roman" w:eastAsia="Calibri" w:hAnsi="Times New Roman" w:cs="Times New Roman"/>
                <w:lang w:eastAsia="en-US"/>
              </w:rPr>
            </w:pPr>
            <w:r w:rsidRPr="005C21A8">
              <w:rPr>
                <w:rFonts w:ascii="Times New Roman" w:eastAsia="Calibri" w:hAnsi="Times New Roman" w:cs="Times New Roman"/>
              </w:rPr>
              <w:t>Аммиак. Соли аммония .</w:t>
            </w:r>
          </w:p>
          <w:p w:rsidR="00194108" w:rsidRPr="005C21A8" w:rsidRDefault="00194108" w:rsidP="005C21A8">
            <w:pPr>
              <w:rPr>
                <w:rFonts w:ascii="Times New Roman" w:eastAsia="Calibri" w:hAnsi="Times New Roman" w:cs="Times New Roman"/>
                <w:lang w:eastAsia="en-US"/>
              </w:rPr>
            </w:pPr>
            <w:r w:rsidRPr="005C21A8">
              <w:rPr>
                <w:rFonts w:ascii="Times New Roman" w:eastAsia="Calibri" w:hAnsi="Times New Roman" w:cs="Times New Roman"/>
                <w:shd w:val="clear" w:color="auto" w:fill="FFFF00"/>
              </w:rPr>
              <w:t>ЛО 33. Качественная реакция на катион аммония</w:t>
            </w: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26</w:t>
            </w:r>
          </w:p>
        </w:tc>
        <w:tc>
          <w:tcPr>
            <w:tcW w:w="6801" w:type="dxa"/>
            <w:gridSpan w:val="3"/>
            <w:tcBorders>
              <w:top w:val="single" w:sz="4" w:space="0" w:color="auto"/>
              <w:left w:val="single" w:sz="4" w:space="0" w:color="auto"/>
              <w:bottom w:val="single" w:sz="4" w:space="0" w:color="auto"/>
              <w:right w:val="single" w:sz="4" w:space="0" w:color="auto"/>
            </w:tcBorders>
            <w:hideMark/>
          </w:tcPr>
          <w:p w:rsidR="00194108" w:rsidRPr="005C21A8" w:rsidRDefault="00194108" w:rsidP="005C21A8">
            <w:pPr>
              <w:rPr>
                <w:rFonts w:ascii="Times New Roman" w:eastAsia="Arial Unicode MS" w:hAnsi="Times New Roman" w:cs="Times New Roman"/>
                <w:spacing w:val="-10"/>
                <w:sz w:val="24"/>
                <w:szCs w:val="24"/>
                <w:lang w:eastAsia="en-US" w:bidi="ru-RU"/>
              </w:rPr>
            </w:pPr>
            <w:r w:rsidRPr="005C21A8">
              <w:rPr>
                <w:rFonts w:ascii="Times New Roman" w:eastAsia="Calibri" w:hAnsi="Times New Roman" w:cs="Times New Roman"/>
                <w:snapToGrid w:val="0"/>
                <w:spacing w:val="-10"/>
                <w:sz w:val="24"/>
                <w:szCs w:val="24"/>
              </w:rPr>
              <w:t>Практическая работа № 4. «</w:t>
            </w:r>
            <w:r w:rsidRPr="005C21A8">
              <w:rPr>
                <w:rFonts w:ascii="Times New Roman" w:eastAsia="Arial Unicode MS" w:hAnsi="Times New Roman" w:cs="Times New Roman"/>
                <w:spacing w:val="-10"/>
                <w:sz w:val="24"/>
                <w:szCs w:val="24"/>
                <w:lang w:bidi="ru-RU"/>
              </w:rPr>
              <w:t xml:space="preserve">Получение аммиака и изучение его свойств» </w:t>
            </w:r>
            <w:r w:rsidRPr="005C21A8">
              <w:rPr>
                <w:rFonts w:ascii="Times New Roman" w:eastAsia="Calibri" w:hAnsi="Times New Roman" w:cs="Times New Roman"/>
                <w:spacing w:val="-10"/>
                <w:sz w:val="24"/>
                <w:szCs w:val="24"/>
                <w:lang w:bidi="ru-RU"/>
              </w:rPr>
              <w:t>Получение, собирание и распознавание аммиака. Изучение растворимости аммиака в воде и характеристика основных свойств гидрата аммиака. Качественная реакция на катион аммония.</w:t>
            </w: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27</w:t>
            </w:r>
          </w:p>
        </w:tc>
        <w:tc>
          <w:tcPr>
            <w:tcW w:w="6801" w:type="dxa"/>
            <w:gridSpan w:val="3"/>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Кислородсодержащие соединения азота</w:t>
            </w:r>
          </w:p>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b/>
                <w:spacing w:val="-10"/>
                <w:sz w:val="24"/>
                <w:szCs w:val="24"/>
                <w:shd w:val="clear" w:color="auto" w:fill="FFFF00"/>
              </w:rPr>
              <w:t>ЛО.</w:t>
            </w:r>
            <w:r>
              <w:rPr>
                <w:rFonts w:ascii="Times New Roman" w:eastAsia="Calibri" w:hAnsi="Times New Roman" w:cs="Times New Roman"/>
                <w:spacing w:val="-10"/>
                <w:sz w:val="24"/>
                <w:szCs w:val="24"/>
                <w:shd w:val="clear" w:color="auto" w:fill="FFFF00"/>
              </w:rPr>
              <w:t xml:space="preserve"> 34. Химические свойства азотной кислоты, как электролита</w:t>
            </w: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28</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both"/>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Кислородсодержащие соединения азота</w:t>
            </w:r>
          </w:p>
          <w:p w:rsidR="00194108" w:rsidRDefault="00194108">
            <w:pPr>
              <w:spacing w:after="0" w:line="240" w:lineRule="auto"/>
              <w:jc w:val="both"/>
              <w:rPr>
                <w:rFonts w:ascii="Times New Roman" w:eastAsia="Calibri" w:hAnsi="Times New Roman" w:cs="Times New Roman"/>
                <w:spacing w:val="-10"/>
                <w:sz w:val="24"/>
                <w:szCs w:val="24"/>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29</w:t>
            </w:r>
          </w:p>
        </w:tc>
        <w:tc>
          <w:tcPr>
            <w:tcW w:w="6801" w:type="dxa"/>
            <w:gridSpan w:val="3"/>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Calibri" w:hAnsi="Times New Roman" w:cs="Times New Roman"/>
                <w:b/>
                <w:spacing w:val="-10"/>
                <w:sz w:val="24"/>
                <w:szCs w:val="24"/>
                <w:lang w:eastAsia="en-US"/>
              </w:rPr>
            </w:pPr>
            <w:r>
              <w:rPr>
                <w:rFonts w:ascii="Times New Roman" w:eastAsia="Calibri" w:hAnsi="Times New Roman" w:cs="Times New Roman"/>
                <w:spacing w:val="-10"/>
                <w:sz w:val="24"/>
                <w:szCs w:val="24"/>
              </w:rPr>
              <w:t>Фосфор и его соединения</w:t>
            </w:r>
          </w:p>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b/>
                <w:spacing w:val="-10"/>
                <w:sz w:val="24"/>
                <w:szCs w:val="24"/>
                <w:shd w:val="clear" w:color="auto" w:fill="FFFF00"/>
              </w:rPr>
              <w:t xml:space="preserve">ЛО </w:t>
            </w:r>
            <w:r>
              <w:rPr>
                <w:rFonts w:ascii="Times New Roman" w:eastAsia="Calibri" w:hAnsi="Times New Roman" w:cs="Times New Roman"/>
                <w:spacing w:val="-10"/>
                <w:sz w:val="24"/>
                <w:szCs w:val="24"/>
                <w:shd w:val="clear" w:color="auto" w:fill="FFFF00"/>
              </w:rPr>
              <w:t>35.Качественные реакции на фосфат-ион.</w:t>
            </w: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 xml:space="preserve"> 30</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 xml:space="preserve">Общая характеристика элементов </w:t>
            </w:r>
            <w:r>
              <w:rPr>
                <w:rFonts w:ascii="Times New Roman" w:eastAsia="Calibri" w:hAnsi="Times New Roman" w:cs="Times New Roman"/>
                <w:spacing w:val="-10"/>
                <w:sz w:val="24"/>
                <w:szCs w:val="24"/>
                <w:lang w:val="en-US"/>
              </w:rPr>
              <w:t>IV</w:t>
            </w:r>
            <w:r>
              <w:rPr>
                <w:rFonts w:ascii="Times New Roman" w:eastAsia="Calibri" w:hAnsi="Times New Roman" w:cs="Times New Roman"/>
                <w:spacing w:val="-10"/>
                <w:sz w:val="24"/>
                <w:szCs w:val="24"/>
              </w:rPr>
              <w:t>А- группы. Углерод</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 xml:space="preserve"> 31</w:t>
            </w:r>
          </w:p>
        </w:tc>
        <w:tc>
          <w:tcPr>
            <w:tcW w:w="6801" w:type="dxa"/>
            <w:gridSpan w:val="3"/>
            <w:tcBorders>
              <w:top w:val="single" w:sz="4" w:space="0" w:color="auto"/>
              <w:left w:val="single" w:sz="4" w:space="0" w:color="auto"/>
              <w:bottom w:val="single" w:sz="4" w:space="0" w:color="auto"/>
              <w:right w:val="single" w:sz="4" w:space="0" w:color="auto"/>
            </w:tcBorders>
            <w:hideMark/>
          </w:tcPr>
          <w:p w:rsidR="00194108" w:rsidRDefault="00194108">
            <w:pPr>
              <w:pStyle w:val="a9"/>
              <w:spacing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Кислородсодержащие соединения углерода.</w:t>
            </w:r>
          </w:p>
          <w:p w:rsidR="00194108" w:rsidRDefault="00194108">
            <w:pPr>
              <w:pStyle w:val="a9"/>
              <w:spacing w:line="276" w:lineRule="auto"/>
              <w:rPr>
                <w:rFonts w:ascii="Times New Roman" w:eastAsia="Calibri" w:hAnsi="Times New Roman" w:cs="Times New Roman"/>
                <w:sz w:val="24"/>
                <w:szCs w:val="24"/>
                <w:shd w:val="clear" w:color="auto" w:fill="FFFF00"/>
              </w:rPr>
            </w:pPr>
            <w:r>
              <w:rPr>
                <w:rFonts w:ascii="Times New Roman" w:eastAsia="Calibri" w:hAnsi="Times New Roman" w:cs="Times New Roman"/>
                <w:b/>
                <w:sz w:val="24"/>
                <w:szCs w:val="24"/>
                <w:shd w:val="clear" w:color="auto" w:fill="FFFF00"/>
              </w:rPr>
              <w:t xml:space="preserve">ЛО </w:t>
            </w:r>
            <w:r>
              <w:rPr>
                <w:rFonts w:ascii="Times New Roman" w:eastAsia="Calibri" w:hAnsi="Times New Roman" w:cs="Times New Roman"/>
                <w:sz w:val="24"/>
                <w:szCs w:val="24"/>
                <w:shd w:val="clear" w:color="auto" w:fill="FFFF00"/>
              </w:rPr>
              <w:t xml:space="preserve">36. Получение и свойства угольной кислоты. </w:t>
            </w:r>
          </w:p>
          <w:p w:rsidR="00194108" w:rsidRDefault="00194108">
            <w:pPr>
              <w:pStyle w:val="a9"/>
              <w:spacing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shd w:val="clear" w:color="auto" w:fill="FFFF00"/>
              </w:rPr>
              <w:t>37. Качественная реакция на карбонат-ион</w:t>
            </w: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lastRenderedPageBreak/>
              <w:t>32</w:t>
            </w:r>
          </w:p>
        </w:tc>
        <w:tc>
          <w:tcPr>
            <w:tcW w:w="6801" w:type="dxa"/>
            <w:gridSpan w:val="3"/>
            <w:tcBorders>
              <w:top w:val="single" w:sz="4" w:space="0" w:color="auto"/>
              <w:left w:val="single" w:sz="4" w:space="0" w:color="auto"/>
              <w:bottom w:val="single" w:sz="4" w:space="0" w:color="auto"/>
              <w:right w:val="single" w:sz="4" w:space="0" w:color="auto"/>
            </w:tcBorders>
            <w:hideMark/>
          </w:tcPr>
          <w:p w:rsidR="00194108" w:rsidRPr="005C21A8" w:rsidRDefault="00194108" w:rsidP="005C21A8">
            <w:pPr>
              <w:rPr>
                <w:rFonts w:ascii="Times New Roman" w:eastAsia="Arial Unicode MS" w:hAnsi="Times New Roman" w:cs="Times New Roman"/>
                <w:sz w:val="24"/>
                <w:szCs w:val="24"/>
                <w:lang w:eastAsia="en-US" w:bidi="ru-RU"/>
              </w:rPr>
            </w:pPr>
            <w:r w:rsidRPr="005C21A8">
              <w:rPr>
                <w:rFonts w:ascii="Times New Roman" w:eastAsia="Calibri" w:hAnsi="Times New Roman" w:cs="Times New Roman"/>
                <w:snapToGrid w:val="0"/>
                <w:sz w:val="24"/>
                <w:szCs w:val="24"/>
              </w:rPr>
              <w:t>Практическая работа № 5. «</w:t>
            </w:r>
            <w:r w:rsidRPr="005C21A8">
              <w:rPr>
                <w:rFonts w:ascii="Times New Roman" w:eastAsia="Arial Unicode MS" w:hAnsi="Times New Roman" w:cs="Times New Roman"/>
                <w:sz w:val="24"/>
                <w:szCs w:val="24"/>
                <w:lang w:bidi="ru-RU"/>
              </w:rPr>
              <w:t xml:space="preserve">Получение углекислого газа и изучение его свойств» </w:t>
            </w: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10215" w:type="dxa"/>
            <w:gridSpan w:val="7"/>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pacing w:val="-10"/>
                <w:sz w:val="24"/>
                <w:szCs w:val="24"/>
              </w:rPr>
            </w:pPr>
            <w:r>
              <w:rPr>
                <w:rFonts w:ascii="Times New Roman" w:eastAsia="Calibri" w:hAnsi="Times New Roman" w:cs="Times New Roman"/>
                <w:b/>
                <w:sz w:val="24"/>
                <w:szCs w:val="24"/>
                <w:lang w:eastAsia="en-US"/>
              </w:rPr>
              <w:t>3 четверть – 20ч. (Пр.р. – 2, контрольная работа – 1)</w:t>
            </w: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33</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Arial Unicode MS" w:hAnsi="Times New Roman" w:cs="Times New Roman"/>
                <w:color w:val="000000"/>
                <w:spacing w:val="-10"/>
                <w:sz w:val="24"/>
                <w:szCs w:val="24"/>
                <w:lang w:eastAsia="en-US" w:bidi="ru-RU"/>
              </w:rPr>
            </w:pPr>
            <w:r>
              <w:rPr>
                <w:rFonts w:ascii="Times New Roman" w:eastAsia="Arial Unicode MS" w:hAnsi="Times New Roman" w:cs="Times New Roman"/>
                <w:color w:val="000000"/>
                <w:spacing w:val="-10"/>
                <w:sz w:val="24"/>
                <w:szCs w:val="24"/>
                <w:lang w:bidi="ru-RU"/>
              </w:rPr>
              <w:t>Углеводороды.</w:t>
            </w:r>
          </w:p>
          <w:p w:rsidR="00194108" w:rsidRDefault="00194108">
            <w:pPr>
              <w:spacing w:after="0" w:line="240" w:lineRule="auto"/>
              <w:rPr>
                <w:rFonts w:ascii="Times New Roman" w:eastAsia="Arial Unicode MS" w:hAnsi="Times New Roman" w:cs="Times New Roman"/>
                <w:color w:val="000000"/>
                <w:spacing w:val="-10"/>
                <w:sz w:val="24"/>
                <w:szCs w:val="24"/>
                <w:lang w:eastAsia="en-US" w:bidi="ru-RU"/>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34</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Arial Unicode MS" w:hAnsi="Times New Roman" w:cs="Times New Roman"/>
                <w:color w:val="000000"/>
                <w:spacing w:val="-10"/>
                <w:sz w:val="24"/>
                <w:szCs w:val="24"/>
                <w:lang w:eastAsia="en-US" w:bidi="ru-RU"/>
              </w:rPr>
            </w:pPr>
            <w:r>
              <w:rPr>
                <w:rFonts w:ascii="Times New Roman" w:eastAsia="Arial Unicode MS" w:hAnsi="Times New Roman" w:cs="Times New Roman"/>
                <w:color w:val="000000"/>
                <w:spacing w:val="-10"/>
                <w:sz w:val="24"/>
                <w:szCs w:val="24"/>
                <w:lang w:bidi="ru-RU"/>
              </w:rPr>
              <w:t>Кислородсодержащие органические соединения</w:t>
            </w:r>
          </w:p>
          <w:p w:rsidR="00194108" w:rsidRDefault="00194108">
            <w:pPr>
              <w:spacing w:after="0" w:line="240" w:lineRule="auto"/>
              <w:rPr>
                <w:rFonts w:ascii="Times New Roman" w:eastAsia="Arial Unicode MS" w:hAnsi="Times New Roman" w:cs="Times New Roman"/>
                <w:color w:val="000000"/>
                <w:spacing w:val="-10"/>
                <w:sz w:val="24"/>
                <w:szCs w:val="24"/>
                <w:lang w:eastAsia="en-US" w:bidi="ru-RU"/>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35</w:t>
            </w:r>
          </w:p>
        </w:tc>
        <w:tc>
          <w:tcPr>
            <w:tcW w:w="6801" w:type="dxa"/>
            <w:gridSpan w:val="3"/>
            <w:tcBorders>
              <w:top w:val="single" w:sz="4" w:space="0" w:color="auto"/>
              <w:left w:val="single" w:sz="4" w:space="0" w:color="auto"/>
              <w:bottom w:val="single" w:sz="4" w:space="0" w:color="auto"/>
              <w:right w:val="single" w:sz="4" w:space="0" w:color="auto"/>
            </w:tcBorders>
            <w:hideMark/>
          </w:tcPr>
          <w:p w:rsidR="00194108" w:rsidRDefault="00194108">
            <w:pPr>
              <w:tabs>
                <w:tab w:val="left" w:pos="421"/>
              </w:tabs>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Кремний и его соединения.</w:t>
            </w:r>
          </w:p>
          <w:p w:rsidR="00194108" w:rsidRDefault="00194108">
            <w:pPr>
              <w:tabs>
                <w:tab w:val="left" w:pos="421"/>
              </w:tabs>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b/>
                <w:spacing w:val="-10"/>
                <w:sz w:val="24"/>
                <w:szCs w:val="24"/>
                <w:shd w:val="clear" w:color="auto" w:fill="FFFF00"/>
              </w:rPr>
              <w:t xml:space="preserve">ЛО </w:t>
            </w:r>
            <w:r>
              <w:rPr>
                <w:rFonts w:ascii="Times New Roman" w:eastAsia="Calibri" w:hAnsi="Times New Roman" w:cs="Times New Roman"/>
                <w:spacing w:val="-10"/>
                <w:sz w:val="24"/>
                <w:szCs w:val="24"/>
                <w:shd w:val="clear" w:color="auto" w:fill="FFFF00"/>
              </w:rPr>
              <w:t>38.Пропускание углекислого газа через раствор силиката натрия</w:t>
            </w: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36</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Силикатная промышленность</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37</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Получение неметаллов</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38</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Получение важнейших химических соединений</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39</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Arial Unicode MS" w:hAnsi="Times New Roman" w:cs="Times New Roman"/>
                <w:color w:val="000000"/>
                <w:spacing w:val="-10"/>
                <w:sz w:val="24"/>
                <w:szCs w:val="24"/>
                <w:lang w:eastAsia="en-US" w:bidi="ru-RU"/>
              </w:rPr>
            </w:pPr>
            <w:r>
              <w:rPr>
                <w:rFonts w:ascii="Times New Roman" w:eastAsia="Arial Unicode MS" w:hAnsi="Times New Roman" w:cs="Times New Roman"/>
                <w:color w:val="000000"/>
                <w:spacing w:val="-10"/>
                <w:sz w:val="24"/>
                <w:szCs w:val="24"/>
                <w:lang w:bidi="ru-RU"/>
              </w:rPr>
              <w:t>Обобщение по теме «Неметаллы и их соединения»</w:t>
            </w:r>
          </w:p>
          <w:p w:rsidR="00194108" w:rsidRDefault="00194108">
            <w:pPr>
              <w:spacing w:after="0" w:line="240" w:lineRule="auto"/>
              <w:rPr>
                <w:rFonts w:ascii="Times New Roman" w:eastAsia="Arial Unicode MS" w:hAnsi="Times New Roman" w:cs="Times New Roman"/>
                <w:color w:val="000000"/>
                <w:spacing w:val="-10"/>
                <w:sz w:val="24"/>
                <w:szCs w:val="24"/>
                <w:lang w:eastAsia="en-US" w:bidi="ru-RU"/>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40</w:t>
            </w:r>
          </w:p>
        </w:tc>
        <w:tc>
          <w:tcPr>
            <w:tcW w:w="6801" w:type="dxa"/>
            <w:gridSpan w:val="3"/>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Arial Unicode MS" w:hAnsi="Times New Roman" w:cs="Times New Roman"/>
                <w:b/>
                <w:color w:val="FF0000"/>
                <w:spacing w:val="-10"/>
                <w:sz w:val="24"/>
                <w:szCs w:val="24"/>
                <w:lang w:eastAsia="en-US" w:bidi="ru-RU"/>
              </w:rPr>
            </w:pPr>
            <w:r>
              <w:rPr>
                <w:rFonts w:ascii="Times New Roman" w:eastAsia="Arial Unicode MS" w:hAnsi="Times New Roman" w:cs="Times New Roman"/>
                <w:b/>
                <w:color w:val="FF0000"/>
                <w:spacing w:val="-10"/>
                <w:sz w:val="24"/>
                <w:szCs w:val="24"/>
                <w:lang w:bidi="ru-RU"/>
              </w:rPr>
              <w:t>Контрольная работ № 2 по теме «Неметаллы и их соединения»</w:t>
            </w:r>
          </w:p>
          <w:p w:rsidR="00194108" w:rsidRDefault="00194108">
            <w:pPr>
              <w:spacing w:after="0" w:line="240" w:lineRule="auto"/>
              <w:rPr>
                <w:rFonts w:ascii="Times New Roman" w:eastAsia="Calibri" w:hAnsi="Times New Roman" w:cs="Times New Roman"/>
                <w:snapToGrid w:val="0"/>
                <w:spacing w:val="-10"/>
                <w:sz w:val="24"/>
                <w:szCs w:val="24"/>
                <w:lang w:eastAsia="en-US"/>
              </w:rPr>
            </w:pPr>
          </w:p>
        </w:tc>
        <w:tc>
          <w:tcPr>
            <w:tcW w:w="1291" w:type="dxa"/>
            <w:gridSpan w:val="2"/>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10215" w:type="dxa"/>
            <w:gridSpan w:val="7"/>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b/>
                <w:spacing w:val="-10"/>
                <w:sz w:val="28"/>
                <w:szCs w:val="28"/>
              </w:rPr>
            </w:pPr>
            <w:r>
              <w:rPr>
                <w:rFonts w:ascii="Times New Roman" w:eastAsia="Times New Roman" w:hAnsi="Times New Roman" w:cs="Times New Roman"/>
                <w:b/>
                <w:spacing w:val="-10"/>
                <w:sz w:val="28"/>
                <w:szCs w:val="28"/>
              </w:rPr>
              <w:t>Металлы и их соединения (17 ч)</w:t>
            </w:r>
          </w:p>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 xml:space="preserve">  41</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Положение металлов в Периодической системе, строение атомов и кристаллов</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42</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b/>
                <w:spacing w:val="-10"/>
                <w:sz w:val="24"/>
                <w:szCs w:val="24"/>
                <w:lang w:eastAsia="en-US"/>
              </w:rPr>
            </w:pPr>
            <w:r>
              <w:rPr>
                <w:rFonts w:ascii="Times New Roman" w:eastAsia="Calibri" w:hAnsi="Times New Roman" w:cs="Times New Roman"/>
                <w:spacing w:val="-10"/>
                <w:sz w:val="24"/>
                <w:szCs w:val="24"/>
              </w:rPr>
              <w:t>Общие химические свойства металлов</w:t>
            </w:r>
          </w:p>
          <w:p w:rsidR="00194108" w:rsidRDefault="00194108">
            <w:pPr>
              <w:shd w:val="clear" w:color="auto" w:fill="FFFF00"/>
              <w:spacing w:after="0" w:line="240" w:lineRule="auto"/>
              <w:rPr>
                <w:rFonts w:ascii="Times New Roman" w:eastAsia="Calibri" w:hAnsi="Times New Roman" w:cs="Times New Roman"/>
                <w:spacing w:val="-10"/>
                <w:sz w:val="24"/>
                <w:szCs w:val="24"/>
              </w:rPr>
            </w:pPr>
            <w:r>
              <w:rPr>
                <w:rFonts w:ascii="Times New Roman" w:eastAsia="Calibri" w:hAnsi="Times New Roman" w:cs="Times New Roman"/>
                <w:b/>
                <w:spacing w:val="-10"/>
                <w:sz w:val="24"/>
                <w:szCs w:val="24"/>
              </w:rPr>
              <w:t>ЛО</w:t>
            </w:r>
            <w:r>
              <w:rPr>
                <w:rFonts w:ascii="Times New Roman" w:eastAsia="Calibri" w:hAnsi="Times New Roman" w:cs="Times New Roman"/>
                <w:spacing w:val="-10"/>
                <w:sz w:val="24"/>
                <w:szCs w:val="24"/>
              </w:rPr>
              <w:t>39.Взаимодействие железа с раствором сульфата меди(II)</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rsidP="00A72447">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43</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Общая характеристика щелочных металлов</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44</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Общая характеристика щелочных металлов</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45</w:t>
            </w:r>
          </w:p>
        </w:tc>
        <w:tc>
          <w:tcPr>
            <w:tcW w:w="6813" w:type="dxa"/>
            <w:gridSpan w:val="4"/>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 xml:space="preserve">Общая характеристика щелочноземельных металлов </w:t>
            </w:r>
          </w:p>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b/>
                <w:spacing w:val="-10"/>
                <w:sz w:val="24"/>
                <w:szCs w:val="24"/>
                <w:shd w:val="clear" w:color="auto" w:fill="FFFF00"/>
              </w:rPr>
              <w:t xml:space="preserve">Л. О. </w:t>
            </w:r>
            <w:r>
              <w:rPr>
                <w:rFonts w:ascii="Times New Roman" w:eastAsia="Calibri" w:hAnsi="Times New Roman" w:cs="Times New Roman"/>
                <w:spacing w:val="-10"/>
                <w:sz w:val="24"/>
                <w:szCs w:val="24"/>
                <w:shd w:val="clear" w:color="auto" w:fill="FFFF00"/>
              </w:rPr>
              <w:t>40.Получение известковой воды и опыты с ней.</w:t>
            </w: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46</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 xml:space="preserve">Общая характеристика щелочноземельных металлов </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47</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Arial Unicode MS" w:hAnsi="Times New Roman" w:cs="Times New Roman"/>
                <w:color w:val="000000"/>
                <w:spacing w:val="-10"/>
                <w:sz w:val="24"/>
                <w:szCs w:val="24"/>
                <w:lang w:eastAsia="en-US" w:bidi="ru-RU"/>
              </w:rPr>
            </w:pPr>
            <w:r>
              <w:rPr>
                <w:rFonts w:ascii="Times New Roman" w:eastAsia="Arial Unicode MS" w:hAnsi="Times New Roman" w:cs="Times New Roman"/>
                <w:color w:val="000000"/>
                <w:spacing w:val="-10"/>
                <w:sz w:val="24"/>
                <w:szCs w:val="24"/>
                <w:lang w:bidi="ru-RU"/>
              </w:rPr>
              <w:t>Жёсткость воды и способы её устранения</w:t>
            </w:r>
          </w:p>
          <w:p w:rsidR="00194108" w:rsidRDefault="00194108">
            <w:pPr>
              <w:spacing w:after="0" w:line="240" w:lineRule="auto"/>
              <w:rPr>
                <w:rFonts w:ascii="Times New Roman" w:eastAsia="Arial Unicode MS" w:hAnsi="Times New Roman" w:cs="Times New Roman"/>
                <w:color w:val="000000"/>
                <w:spacing w:val="-10"/>
                <w:sz w:val="24"/>
                <w:szCs w:val="24"/>
                <w:lang w:eastAsia="en-US" w:bidi="ru-RU"/>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48</w:t>
            </w:r>
          </w:p>
        </w:tc>
        <w:tc>
          <w:tcPr>
            <w:tcW w:w="6813" w:type="dxa"/>
            <w:gridSpan w:val="4"/>
            <w:tcBorders>
              <w:top w:val="single" w:sz="4" w:space="0" w:color="auto"/>
              <w:left w:val="single" w:sz="4" w:space="0" w:color="auto"/>
              <w:bottom w:val="single" w:sz="4" w:space="0" w:color="auto"/>
              <w:right w:val="single" w:sz="4" w:space="0" w:color="auto"/>
            </w:tcBorders>
          </w:tcPr>
          <w:p w:rsidR="00194108" w:rsidRPr="005C21A8" w:rsidRDefault="00194108" w:rsidP="005C21A8">
            <w:pPr>
              <w:rPr>
                <w:rFonts w:ascii="Times New Roman" w:eastAsia="Arial Unicode MS" w:hAnsi="Times New Roman" w:cs="Times New Roman"/>
                <w:sz w:val="24"/>
                <w:szCs w:val="24"/>
                <w:lang w:eastAsia="en-US" w:bidi="ru-RU"/>
              </w:rPr>
            </w:pPr>
            <w:r w:rsidRPr="005C21A8">
              <w:rPr>
                <w:rFonts w:ascii="Times New Roman" w:eastAsia="Calibri" w:hAnsi="Times New Roman" w:cs="Times New Roman"/>
                <w:snapToGrid w:val="0"/>
                <w:sz w:val="24"/>
                <w:szCs w:val="24"/>
              </w:rPr>
              <w:t>Практическая работа № 6. «</w:t>
            </w:r>
            <w:r w:rsidRPr="005C21A8">
              <w:rPr>
                <w:rFonts w:ascii="Times New Roman" w:eastAsia="Arial Unicode MS" w:hAnsi="Times New Roman" w:cs="Times New Roman"/>
                <w:sz w:val="24"/>
                <w:szCs w:val="24"/>
                <w:lang w:bidi="ru-RU"/>
              </w:rPr>
              <w:t xml:space="preserve">Получение жесткой воды и способы её устранения» </w:t>
            </w: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49</w:t>
            </w:r>
          </w:p>
        </w:tc>
        <w:tc>
          <w:tcPr>
            <w:tcW w:w="6813" w:type="dxa"/>
            <w:gridSpan w:val="4"/>
            <w:tcBorders>
              <w:top w:val="single" w:sz="4" w:space="0" w:color="auto"/>
              <w:left w:val="single" w:sz="4" w:space="0" w:color="auto"/>
              <w:bottom w:val="single" w:sz="4" w:space="0" w:color="auto"/>
              <w:right w:val="single" w:sz="4" w:space="0" w:color="auto"/>
            </w:tcBorders>
          </w:tcPr>
          <w:p w:rsidR="00194108" w:rsidRPr="005C21A8" w:rsidRDefault="00194108" w:rsidP="005C21A8">
            <w:pPr>
              <w:rPr>
                <w:rFonts w:ascii="Times New Roman" w:eastAsia="Calibri" w:hAnsi="Times New Roman" w:cs="Times New Roman"/>
                <w:sz w:val="24"/>
                <w:szCs w:val="24"/>
                <w:lang w:eastAsia="en-US"/>
              </w:rPr>
            </w:pPr>
            <w:r w:rsidRPr="005C21A8">
              <w:rPr>
                <w:rFonts w:ascii="Times New Roman" w:eastAsia="Calibri" w:hAnsi="Times New Roman" w:cs="Times New Roman"/>
                <w:sz w:val="24"/>
                <w:szCs w:val="24"/>
              </w:rPr>
              <w:t>Алюминий и его соединения</w:t>
            </w: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50</w:t>
            </w:r>
          </w:p>
        </w:tc>
        <w:tc>
          <w:tcPr>
            <w:tcW w:w="6813" w:type="dxa"/>
            <w:gridSpan w:val="4"/>
            <w:tcBorders>
              <w:top w:val="single" w:sz="4" w:space="0" w:color="auto"/>
              <w:left w:val="single" w:sz="4" w:space="0" w:color="auto"/>
              <w:bottom w:val="single" w:sz="4" w:space="0" w:color="auto"/>
              <w:right w:val="single" w:sz="4" w:space="0" w:color="auto"/>
            </w:tcBorders>
            <w:hideMark/>
          </w:tcPr>
          <w:p w:rsidR="00194108" w:rsidRPr="005C21A8" w:rsidRDefault="00194108" w:rsidP="005C21A8">
            <w:pPr>
              <w:rPr>
                <w:rFonts w:ascii="Times New Roman" w:eastAsia="Calibri" w:hAnsi="Times New Roman" w:cs="Times New Roman"/>
                <w:sz w:val="24"/>
                <w:szCs w:val="24"/>
                <w:lang w:eastAsia="en-US"/>
              </w:rPr>
            </w:pPr>
            <w:r w:rsidRPr="005C21A8">
              <w:rPr>
                <w:rFonts w:ascii="Times New Roman" w:eastAsia="Calibri" w:hAnsi="Times New Roman" w:cs="Times New Roman"/>
                <w:sz w:val="24"/>
                <w:szCs w:val="24"/>
              </w:rPr>
              <w:t>Железо и его соединения.</w:t>
            </w:r>
          </w:p>
          <w:p w:rsidR="00194108" w:rsidRPr="005C21A8" w:rsidRDefault="00194108" w:rsidP="005C21A8">
            <w:pPr>
              <w:rPr>
                <w:rFonts w:ascii="Times New Roman" w:eastAsia="Calibri" w:hAnsi="Times New Roman" w:cs="Times New Roman"/>
                <w:sz w:val="24"/>
                <w:szCs w:val="24"/>
                <w:lang w:eastAsia="en-US"/>
              </w:rPr>
            </w:pPr>
            <w:r w:rsidRPr="005C21A8">
              <w:rPr>
                <w:rFonts w:ascii="Times New Roman" w:eastAsia="Calibri" w:hAnsi="Times New Roman" w:cs="Times New Roman"/>
                <w:sz w:val="24"/>
                <w:szCs w:val="24"/>
                <w:shd w:val="clear" w:color="auto" w:fill="FFFF00"/>
              </w:rPr>
              <w:t>ЛО 41. Получение гидроксидов железа(</w:t>
            </w:r>
            <w:r w:rsidRPr="005C21A8">
              <w:rPr>
                <w:rFonts w:ascii="Times New Roman" w:eastAsia="Calibri" w:hAnsi="Times New Roman" w:cs="Times New Roman"/>
                <w:sz w:val="24"/>
                <w:szCs w:val="24"/>
                <w:shd w:val="clear" w:color="auto" w:fill="FFFF00"/>
                <w:lang w:val="en-US"/>
              </w:rPr>
              <w:t>II</w:t>
            </w:r>
            <w:r w:rsidRPr="005C21A8">
              <w:rPr>
                <w:rFonts w:ascii="Times New Roman" w:eastAsia="Calibri" w:hAnsi="Times New Roman" w:cs="Times New Roman"/>
                <w:sz w:val="24"/>
                <w:szCs w:val="24"/>
                <w:shd w:val="clear" w:color="auto" w:fill="FFFF00"/>
              </w:rPr>
              <w:t>) и (</w:t>
            </w:r>
            <w:r w:rsidRPr="005C21A8">
              <w:rPr>
                <w:rFonts w:ascii="Times New Roman" w:eastAsia="Calibri" w:hAnsi="Times New Roman" w:cs="Times New Roman"/>
                <w:sz w:val="24"/>
                <w:szCs w:val="24"/>
                <w:shd w:val="clear" w:color="auto" w:fill="FFFF00"/>
                <w:lang w:val="en-US"/>
              </w:rPr>
              <w:t>III</w:t>
            </w:r>
            <w:r w:rsidRPr="005C21A8">
              <w:rPr>
                <w:rFonts w:ascii="Times New Roman" w:eastAsia="Calibri" w:hAnsi="Times New Roman" w:cs="Times New Roman"/>
                <w:sz w:val="24"/>
                <w:szCs w:val="24"/>
                <w:shd w:val="clear" w:color="auto" w:fill="FFFF00"/>
              </w:rPr>
              <w:t>). 42.Качественные реакции на катионы железа</w:t>
            </w: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51</w:t>
            </w:r>
          </w:p>
        </w:tc>
        <w:tc>
          <w:tcPr>
            <w:tcW w:w="6813" w:type="dxa"/>
            <w:gridSpan w:val="4"/>
            <w:tcBorders>
              <w:top w:val="single" w:sz="4" w:space="0" w:color="auto"/>
              <w:left w:val="single" w:sz="4" w:space="0" w:color="auto"/>
              <w:bottom w:val="single" w:sz="4" w:space="0" w:color="auto"/>
              <w:right w:val="single" w:sz="4" w:space="0" w:color="auto"/>
            </w:tcBorders>
          </w:tcPr>
          <w:p w:rsidR="00194108" w:rsidRPr="005C21A8" w:rsidRDefault="00194108" w:rsidP="005C21A8">
            <w:pPr>
              <w:rPr>
                <w:rFonts w:ascii="Times New Roman" w:eastAsia="Calibri" w:hAnsi="Times New Roman" w:cs="Times New Roman"/>
                <w:sz w:val="24"/>
                <w:szCs w:val="24"/>
                <w:lang w:eastAsia="en-US"/>
              </w:rPr>
            </w:pPr>
            <w:r w:rsidRPr="005C21A8">
              <w:rPr>
                <w:rFonts w:ascii="Times New Roman" w:eastAsia="Calibri" w:hAnsi="Times New Roman" w:cs="Times New Roman"/>
                <w:sz w:val="24"/>
                <w:szCs w:val="24"/>
              </w:rPr>
              <w:t>Железо и его соединения.</w:t>
            </w: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52</w:t>
            </w:r>
          </w:p>
        </w:tc>
        <w:tc>
          <w:tcPr>
            <w:tcW w:w="6813" w:type="dxa"/>
            <w:gridSpan w:val="4"/>
            <w:tcBorders>
              <w:top w:val="single" w:sz="4" w:space="0" w:color="auto"/>
              <w:left w:val="single" w:sz="4" w:space="0" w:color="auto"/>
              <w:bottom w:val="single" w:sz="4" w:space="0" w:color="auto"/>
              <w:right w:val="single" w:sz="4" w:space="0" w:color="auto"/>
            </w:tcBorders>
            <w:hideMark/>
          </w:tcPr>
          <w:p w:rsidR="00194108" w:rsidRPr="005C21A8" w:rsidRDefault="00194108" w:rsidP="005C21A8">
            <w:pPr>
              <w:rPr>
                <w:rFonts w:ascii="Times New Roman" w:eastAsia="Arial Unicode MS" w:hAnsi="Times New Roman" w:cs="Times New Roman"/>
                <w:sz w:val="24"/>
                <w:szCs w:val="24"/>
                <w:lang w:eastAsia="en-US" w:bidi="ru-RU"/>
              </w:rPr>
            </w:pPr>
            <w:r w:rsidRPr="005C21A8">
              <w:rPr>
                <w:rFonts w:ascii="Times New Roman" w:eastAsia="Arial Unicode MS" w:hAnsi="Times New Roman" w:cs="Times New Roman"/>
                <w:sz w:val="24"/>
                <w:szCs w:val="24"/>
                <w:lang w:bidi="ru-RU"/>
              </w:rPr>
              <w:t>Практическая работа № 7</w:t>
            </w:r>
          </w:p>
          <w:p w:rsidR="00194108" w:rsidRPr="005C21A8" w:rsidRDefault="00194108" w:rsidP="005C21A8">
            <w:pPr>
              <w:rPr>
                <w:rFonts w:ascii="Times New Roman" w:eastAsia="Arial Unicode MS" w:hAnsi="Times New Roman" w:cs="Times New Roman"/>
                <w:color w:val="000000"/>
                <w:sz w:val="24"/>
                <w:szCs w:val="24"/>
                <w:lang w:eastAsia="en-US" w:bidi="ru-RU"/>
              </w:rPr>
            </w:pPr>
            <w:r w:rsidRPr="005C21A8">
              <w:rPr>
                <w:rFonts w:ascii="Times New Roman" w:eastAsia="Arial Unicode MS" w:hAnsi="Times New Roman" w:cs="Times New Roman"/>
                <w:sz w:val="24"/>
                <w:szCs w:val="24"/>
                <w:lang w:bidi="ru-RU"/>
              </w:rPr>
              <w:lastRenderedPageBreak/>
              <w:t>«Решение экспериментальных задач по теме «Металлы»</w:t>
            </w: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7659" w:type="dxa"/>
            <w:gridSpan w:val="5"/>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Arial Unicode MS" w:hAnsi="Times New Roman" w:cs="Times New Roman"/>
                <w:b/>
                <w:color w:val="365F91"/>
                <w:spacing w:val="-10"/>
                <w:sz w:val="24"/>
                <w:szCs w:val="24"/>
                <w:lang w:bidi="ru-RU"/>
              </w:rPr>
            </w:pPr>
          </w:p>
          <w:p w:rsidR="00194108" w:rsidRDefault="00194108">
            <w:pPr>
              <w:spacing w:after="0" w:line="240" w:lineRule="auto"/>
              <w:rPr>
                <w:rFonts w:ascii="Times New Roman" w:eastAsia="Arial Unicode MS" w:hAnsi="Times New Roman" w:cs="Times New Roman"/>
                <w:b/>
                <w:color w:val="365F91"/>
                <w:spacing w:val="-10"/>
                <w:sz w:val="24"/>
                <w:szCs w:val="24"/>
                <w:lang w:bidi="ru-RU"/>
              </w:rPr>
            </w:pPr>
            <w:r>
              <w:rPr>
                <w:rFonts w:ascii="Times New Roman" w:eastAsia="Calibri" w:hAnsi="Times New Roman" w:cs="Times New Roman"/>
                <w:b/>
                <w:sz w:val="24"/>
                <w:szCs w:val="24"/>
                <w:lang w:eastAsia="en-US"/>
              </w:rPr>
              <w:t>4 четверть – 14ч. (Пр.р. – , контрольная работа – 2)</w:t>
            </w:r>
          </w:p>
        </w:tc>
        <w:tc>
          <w:tcPr>
            <w:tcW w:w="1279"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53</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Коррозия металлов и способы защиты от неё</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54</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Металлы в природе. Понятие о металлургии</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55</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Металлы в природе. Понятие о металлургии</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56</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Arial Unicode MS" w:hAnsi="Times New Roman" w:cs="Times New Roman"/>
                <w:color w:val="000000"/>
                <w:spacing w:val="-10"/>
                <w:sz w:val="24"/>
                <w:szCs w:val="24"/>
                <w:lang w:eastAsia="en-US" w:bidi="ru-RU"/>
              </w:rPr>
            </w:pPr>
            <w:r>
              <w:rPr>
                <w:rFonts w:ascii="Times New Roman" w:eastAsia="Arial Unicode MS" w:hAnsi="Times New Roman" w:cs="Times New Roman"/>
                <w:color w:val="000000"/>
                <w:spacing w:val="-10"/>
                <w:sz w:val="24"/>
                <w:szCs w:val="24"/>
                <w:lang w:bidi="ru-RU"/>
              </w:rPr>
              <w:t>Обобщение знаний по теме «Металлы»</w:t>
            </w:r>
          </w:p>
          <w:p w:rsidR="00194108" w:rsidRDefault="00194108">
            <w:pPr>
              <w:spacing w:after="0" w:line="240" w:lineRule="auto"/>
              <w:rPr>
                <w:rFonts w:ascii="Times New Roman" w:eastAsia="Arial Unicode MS" w:hAnsi="Times New Roman" w:cs="Times New Roman"/>
                <w:color w:val="000000"/>
                <w:spacing w:val="-10"/>
                <w:sz w:val="24"/>
                <w:szCs w:val="24"/>
                <w:lang w:eastAsia="en-US" w:bidi="ru-RU"/>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57</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both"/>
              <w:rPr>
                <w:rFonts w:ascii="Times New Roman" w:eastAsia="Arial Unicode MS" w:hAnsi="Times New Roman" w:cs="Times New Roman"/>
                <w:b/>
                <w:color w:val="FF0000"/>
                <w:spacing w:val="-10"/>
                <w:sz w:val="24"/>
                <w:szCs w:val="24"/>
                <w:lang w:eastAsia="en-US" w:bidi="ru-RU"/>
              </w:rPr>
            </w:pPr>
            <w:r>
              <w:rPr>
                <w:rFonts w:ascii="Times New Roman" w:eastAsia="Arial Unicode MS" w:hAnsi="Times New Roman" w:cs="Times New Roman"/>
                <w:b/>
                <w:color w:val="FF0000"/>
                <w:spacing w:val="-10"/>
                <w:sz w:val="24"/>
                <w:szCs w:val="24"/>
                <w:lang w:bidi="ru-RU"/>
              </w:rPr>
              <w:t>Контрольная работ № 3 по теме «Металлы»</w:t>
            </w:r>
          </w:p>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10215" w:type="dxa"/>
            <w:gridSpan w:val="7"/>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r>
              <w:rPr>
                <w:rFonts w:ascii="Times New Roman" w:eastAsia="Calibri" w:hAnsi="Times New Roman" w:cs="Times New Roman"/>
                <w:b/>
                <w:spacing w:val="-10"/>
                <w:sz w:val="24"/>
                <w:szCs w:val="24"/>
              </w:rPr>
              <w:t>Химия и окружающая среда</w:t>
            </w:r>
            <w:r>
              <w:rPr>
                <w:rFonts w:ascii="Times New Roman" w:eastAsia="Times New Roman" w:hAnsi="Times New Roman" w:cs="Times New Roman"/>
                <w:b/>
                <w:snapToGrid w:val="0"/>
                <w:spacing w:val="-10"/>
                <w:sz w:val="24"/>
                <w:szCs w:val="24"/>
              </w:rPr>
              <w:t xml:space="preserve"> (2 ч)</w:t>
            </w: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Times New Roman" w:hAnsi="Times New Roman" w:cs="Times New Roman"/>
                <w:snapToGrid w:val="0"/>
                <w:spacing w:val="-10"/>
                <w:sz w:val="24"/>
                <w:szCs w:val="24"/>
              </w:rPr>
            </w:pPr>
            <w:r>
              <w:rPr>
                <w:rFonts w:ascii="Times New Roman" w:eastAsia="Times New Roman" w:hAnsi="Times New Roman" w:cs="Times New Roman"/>
                <w:snapToGrid w:val="0"/>
                <w:spacing w:val="-10"/>
                <w:sz w:val="24"/>
                <w:szCs w:val="24"/>
              </w:rPr>
              <w:t>58</w:t>
            </w:r>
          </w:p>
        </w:tc>
        <w:tc>
          <w:tcPr>
            <w:tcW w:w="6813" w:type="dxa"/>
            <w:gridSpan w:val="4"/>
            <w:tcBorders>
              <w:top w:val="single" w:sz="4" w:space="0" w:color="auto"/>
              <w:left w:val="single" w:sz="4" w:space="0" w:color="auto"/>
              <w:bottom w:val="single" w:sz="4" w:space="0" w:color="auto"/>
              <w:right w:val="single" w:sz="4" w:space="0" w:color="auto"/>
            </w:tcBorders>
            <w:hideMark/>
          </w:tcPr>
          <w:p w:rsidR="00194108" w:rsidRDefault="00194108">
            <w:pPr>
              <w:spacing w:after="160" w:line="240" w:lineRule="auto"/>
              <w:rPr>
                <w:rFonts w:ascii="Times New Roman" w:eastAsia="Calibri" w:hAnsi="Times New Roman" w:cs="Times New Roman"/>
                <w:b/>
                <w:spacing w:val="-10"/>
                <w:sz w:val="24"/>
                <w:szCs w:val="24"/>
                <w:lang w:eastAsia="en-US"/>
              </w:rPr>
            </w:pPr>
            <w:r>
              <w:rPr>
                <w:rFonts w:ascii="Times New Roman" w:eastAsia="Calibri" w:hAnsi="Times New Roman" w:cs="Times New Roman"/>
                <w:spacing w:val="-10"/>
                <w:sz w:val="24"/>
                <w:szCs w:val="24"/>
              </w:rPr>
              <w:t>Химическая организация планеты Земля</w:t>
            </w:r>
          </w:p>
          <w:p w:rsidR="00194108" w:rsidRDefault="00194108">
            <w:pPr>
              <w:spacing w:after="16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b/>
                <w:spacing w:val="-10"/>
                <w:sz w:val="24"/>
                <w:szCs w:val="24"/>
                <w:shd w:val="clear" w:color="auto" w:fill="FFFF00"/>
              </w:rPr>
              <w:t>Лабораторные опыты.</w:t>
            </w:r>
            <w:r>
              <w:rPr>
                <w:rFonts w:ascii="Times New Roman" w:eastAsia="Calibri" w:hAnsi="Times New Roman" w:cs="Times New Roman"/>
                <w:spacing w:val="-10"/>
                <w:sz w:val="24"/>
                <w:szCs w:val="24"/>
                <w:shd w:val="clear" w:color="auto" w:fill="FFFF00"/>
              </w:rPr>
              <w:t xml:space="preserve"> 43. Изучение гранита.</w:t>
            </w: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rsidP="00A72447">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Times New Roman" w:hAnsi="Times New Roman" w:cs="Times New Roman"/>
                <w:snapToGrid w:val="0"/>
                <w:spacing w:val="-10"/>
                <w:sz w:val="24"/>
                <w:szCs w:val="24"/>
              </w:rPr>
            </w:pPr>
            <w:r>
              <w:rPr>
                <w:rFonts w:ascii="Times New Roman" w:eastAsia="Times New Roman" w:hAnsi="Times New Roman" w:cs="Times New Roman"/>
                <w:snapToGrid w:val="0"/>
                <w:spacing w:val="-10"/>
                <w:sz w:val="24"/>
                <w:szCs w:val="24"/>
              </w:rPr>
              <w:t>59</w:t>
            </w:r>
          </w:p>
        </w:tc>
        <w:tc>
          <w:tcPr>
            <w:tcW w:w="6813" w:type="dxa"/>
            <w:gridSpan w:val="4"/>
            <w:tcBorders>
              <w:top w:val="single" w:sz="4" w:space="0" w:color="auto"/>
              <w:left w:val="single" w:sz="4" w:space="0" w:color="auto"/>
              <w:bottom w:val="single" w:sz="4" w:space="0" w:color="auto"/>
              <w:right w:val="single" w:sz="4" w:space="0" w:color="auto"/>
            </w:tcBorders>
            <w:hideMark/>
          </w:tcPr>
          <w:p w:rsidR="00194108" w:rsidRDefault="00194108">
            <w:pPr>
              <w:spacing w:after="16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Охрана окружающей среды от химического загрязнения</w:t>
            </w: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10215" w:type="dxa"/>
            <w:gridSpan w:val="7"/>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r>
              <w:rPr>
                <w:rFonts w:ascii="Times New Roman" w:eastAsia="Times New Roman" w:hAnsi="Times New Roman" w:cs="Times New Roman"/>
                <w:b/>
                <w:spacing w:val="-10"/>
                <w:sz w:val="24"/>
                <w:szCs w:val="24"/>
              </w:rPr>
              <w:t>Обобщение знаний по химии за курс основной школы. Подготовка к основному государственному экзамену (ОГЭ</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b/>
                <w:snapToGrid w:val="0"/>
                <w:spacing w:val="-10"/>
                <w:sz w:val="24"/>
                <w:szCs w:val="24"/>
              </w:rPr>
              <w:t xml:space="preserve"> (7 ч)</w:t>
            </w: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60</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Вещества</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61</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Химические реакции</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rsidP="00A72447">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62</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tabs>
                <w:tab w:val="left" w:pos="489"/>
              </w:tabs>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Основы неорганической химии</w:t>
            </w:r>
          </w:p>
          <w:p w:rsidR="00194108" w:rsidRDefault="00194108">
            <w:pPr>
              <w:tabs>
                <w:tab w:val="left" w:pos="489"/>
              </w:tabs>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64</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tabs>
                <w:tab w:val="left" w:pos="489"/>
              </w:tabs>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Основы неорганической химии</w:t>
            </w:r>
          </w:p>
          <w:p w:rsidR="00194108" w:rsidRDefault="00194108">
            <w:pPr>
              <w:tabs>
                <w:tab w:val="left" w:pos="489"/>
              </w:tabs>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Calibri" w:hAnsi="Times New Roman" w:cs="Times New Roman"/>
                <w:snapToGrid w:val="0"/>
                <w:spacing w:val="-10"/>
                <w:sz w:val="24"/>
                <w:szCs w:val="24"/>
              </w:rPr>
              <w:t>64</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rPr>
              <w:t>Повторение и обобщение по теме. Подготовка к контрольной работе</w:t>
            </w:r>
          </w:p>
          <w:p w:rsidR="00194108" w:rsidRDefault="00194108">
            <w:pPr>
              <w:spacing w:after="0" w:line="240" w:lineRule="auto"/>
              <w:rPr>
                <w:rFonts w:ascii="Times New Roman" w:eastAsia="Calibri" w:hAnsi="Times New Roman" w:cs="Times New Roman"/>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r>
              <w:rPr>
                <w:rFonts w:ascii="Times New Roman" w:eastAsia="Times New Roman" w:hAnsi="Times New Roman" w:cs="Times New Roman"/>
                <w:snapToGrid w:val="0"/>
                <w:spacing w:val="-10"/>
                <w:sz w:val="24"/>
                <w:szCs w:val="24"/>
              </w:rPr>
              <w:t>65</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both"/>
              <w:rPr>
                <w:rFonts w:ascii="Times New Roman" w:eastAsia="Times New Roman" w:hAnsi="Times New Roman" w:cs="Times New Roman"/>
                <w:b/>
                <w:snapToGrid w:val="0"/>
                <w:color w:val="FF0000"/>
                <w:spacing w:val="-10"/>
                <w:sz w:val="24"/>
                <w:szCs w:val="24"/>
              </w:rPr>
            </w:pPr>
            <w:r>
              <w:rPr>
                <w:rFonts w:ascii="Times New Roman" w:eastAsia="Times New Roman" w:hAnsi="Times New Roman" w:cs="Times New Roman"/>
                <w:b/>
                <w:snapToGrid w:val="0"/>
                <w:color w:val="FF0000"/>
                <w:spacing w:val="-10"/>
                <w:sz w:val="24"/>
                <w:szCs w:val="24"/>
              </w:rPr>
              <w:t>Контрольная работа №4 «Итоговая по курсу основной школы»</w:t>
            </w:r>
          </w:p>
          <w:p w:rsidR="00194108" w:rsidRDefault="00194108">
            <w:pPr>
              <w:spacing w:after="0" w:line="240" w:lineRule="auto"/>
              <w:jc w:val="both"/>
              <w:rPr>
                <w:rFonts w:ascii="Times New Roman" w:eastAsia="Calibri" w:hAnsi="Times New Roman" w:cs="Times New Roman"/>
                <w:snapToGrid w:val="0"/>
                <w:spacing w:val="-10"/>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194108" w:rsidTr="00194108">
        <w:tc>
          <w:tcPr>
            <w:tcW w:w="846"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rPr>
                <w:rFonts w:ascii="Times New Roman" w:eastAsia="Times New Roman" w:hAnsi="Times New Roman" w:cs="Times New Roman"/>
                <w:snapToGrid w:val="0"/>
                <w:spacing w:val="-10"/>
                <w:sz w:val="24"/>
                <w:szCs w:val="24"/>
              </w:rPr>
            </w:pPr>
            <w:r>
              <w:rPr>
                <w:rFonts w:ascii="Times New Roman" w:eastAsia="Times New Roman" w:hAnsi="Times New Roman" w:cs="Times New Roman"/>
                <w:snapToGrid w:val="0"/>
                <w:spacing w:val="-10"/>
                <w:sz w:val="24"/>
                <w:szCs w:val="24"/>
              </w:rPr>
              <w:t xml:space="preserve"> 66</w:t>
            </w:r>
          </w:p>
        </w:tc>
        <w:tc>
          <w:tcPr>
            <w:tcW w:w="6813" w:type="dxa"/>
            <w:gridSpan w:val="4"/>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rPr>
                <w:rFonts w:ascii="Times New Roman" w:eastAsia="Times New Roman" w:hAnsi="Times New Roman" w:cs="Times New Roman"/>
                <w:snapToGrid w:val="0"/>
                <w:spacing w:val="-10"/>
                <w:sz w:val="24"/>
                <w:szCs w:val="24"/>
              </w:rPr>
            </w:pPr>
            <w:r>
              <w:rPr>
                <w:rFonts w:ascii="Times New Roman" w:eastAsia="Times New Roman" w:hAnsi="Times New Roman" w:cs="Times New Roman"/>
                <w:snapToGrid w:val="0"/>
                <w:spacing w:val="-10"/>
                <w:sz w:val="24"/>
                <w:szCs w:val="24"/>
              </w:rPr>
              <w:t>Анализ контрольной</w:t>
            </w:r>
            <w:r w:rsidR="00A72447">
              <w:rPr>
                <w:rFonts w:ascii="Times New Roman" w:eastAsia="Times New Roman" w:hAnsi="Times New Roman" w:cs="Times New Roman"/>
                <w:snapToGrid w:val="0"/>
                <w:spacing w:val="-10"/>
                <w:sz w:val="24"/>
                <w:szCs w:val="24"/>
              </w:rPr>
              <w:t xml:space="preserve"> работы. </w:t>
            </w:r>
          </w:p>
          <w:p w:rsidR="00194108" w:rsidRDefault="00194108">
            <w:pPr>
              <w:spacing w:after="0" w:line="240" w:lineRule="auto"/>
              <w:rPr>
                <w:rFonts w:ascii="Times New Roman" w:eastAsia="Times New Roman" w:hAnsi="Times New Roman" w:cs="Times New Roman"/>
                <w:snapToGrid w:val="0"/>
                <w:spacing w:val="-10"/>
                <w:sz w:val="24"/>
                <w:szCs w:val="24"/>
              </w:rPr>
            </w:pPr>
          </w:p>
        </w:tc>
        <w:tc>
          <w:tcPr>
            <w:tcW w:w="1279" w:type="dxa"/>
            <w:tcBorders>
              <w:top w:val="single" w:sz="4" w:space="0" w:color="auto"/>
              <w:left w:val="single" w:sz="4" w:space="0" w:color="auto"/>
              <w:bottom w:val="single" w:sz="4" w:space="0" w:color="auto"/>
              <w:right w:val="single" w:sz="4" w:space="0" w:color="auto"/>
            </w:tcBorders>
            <w:hideMark/>
          </w:tcPr>
          <w:p w:rsidR="00194108" w:rsidRDefault="00194108">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194108" w:rsidRDefault="00194108">
            <w:pPr>
              <w:spacing w:after="0" w:line="240" w:lineRule="auto"/>
              <w:jc w:val="center"/>
              <w:rPr>
                <w:rFonts w:ascii="Times New Roman" w:eastAsia="Times New Roman" w:hAnsi="Times New Roman" w:cs="Times New Roman"/>
                <w:spacing w:val="-10"/>
                <w:sz w:val="24"/>
                <w:szCs w:val="24"/>
              </w:rPr>
            </w:pPr>
          </w:p>
        </w:tc>
      </w:tr>
      <w:tr w:rsidR="00A72447" w:rsidTr="00194108">
        <w:tc>
          <w:tcPr>
            <w:tcW w:w="846" w:type="dxa"/>
            <w:tcBorders>
              <w:top w:val="single" w:sz="4" w:space="0" w:color="auto"/>
              <w:left w:val="single" w:sz="4" w:space="0" w:color="auto"/>
              <w:bottom w:val="single" w:sz="4" w:space="0" w:color="auto"/>
              <w:right w:val="single" w:sz="4" w:space="0" w:color="auto"/>
            </w:tcBorders>
            <w:hideMark/>
          </w:tcPr>
          <w:p w:rsidR="00A72447" w:rsidRDefault="00A72447">
            <w:pPr>
              <w:spacing w:after="0" w:line="240" w:lineRule="auto"/>
              <w:rPr>
                <w:rFonts w:ascii="Times New Roman" w:eastAsia="Times New Roman" w:hAnsi="Times New Roman" w:cs="Times New Roman"/>
                <w:snapToGrid w:val="0"/>
                <w:spacing w:val="-10"/>
                <w:sz w:val="24"/>
                <w:szCs w:val="24"/>
              </w:rPr>
            </w:pPr>
            <w:r>
              <w:rPr>
                <w:rFonts w:ascii="Times New Roman" w:eastAsia="Times New Roman" w:hAnsi="Times New Roman" w:cs="Times New Roman"/>
                <w:snapToGrid w:val="0"/>
                <w:spacing w:val="-10"/>
                <w:sz w:val="24"/>
                <w:szCs w:val="24"/>
              </w:rPr>
              <w:t>67</w:t>
            </w:r>
          </w:p>
        </w:tc>
        <w:tc>
          <w:tcPr>
            <w:tcW w:w="6813" w:type="dxa"/>
            <w:gridSpan w:val="4"/>
            <w:tcBorders>
              <w:top w:val="single" w:sz="4" w:space="0" w:color="auto"/>
              <w:left w:val="single" w:sz="4" w:space="0" w:color="auto"/>
              <w:bottom w:val="single" w:sz="4" w:space="0" w:color="auto"/>
              <w:right w:val="single" w:sz="4" w:space="0" w:color="auto"/>
            </w:tcBorders>
          </w:tcPr>
          <w:p w:rsidR="00A72447" w:rsidRDefault="00A72447">
            <w:pPr>
              <w:spacing w:after="0" w:line="240" w:lineRule="auto"/>
              <w:rPr>
                <w:rFonts w:ascii="Times New Roman" w:eastAsia="Times New Roman" w:hAnsi="Times New Roman" w:cs="Times New Roman"/>
                <w:snapToGrid w:val="0"/>
                <w:spacing w:val="-10"/>
                <w:sz w:val="24"/>
                <w:szCs w:val="24"/>
              </w:rPr>
            </w:pPr>
            <w:r>
              <w:rPr>
                <w:rFonts w:ascii="Times New Roman" w:eastAsia="Times New Roman" w:hAnsi="Times New Roman" w:cs="Times New Roman"/>
                <w:snapToGrid w:val="0"/>
                <w:spacing w:val="-10"/>
                <w:sz w:val="24"/>
                <w:szCs w:val="24"/>
              </w:rPr>
              <w:t>Решение заданий ОГЭ</w:t>
            </w:r>
          </w:p>
        </w:tc>
        <w:tc>
          <w:tcPr>
            <w:tcW w:w="1279" w:type="dxa"/>
            <w:tcBorders>
              <w:top w:val="single" w:sz="4" w:space="0" w:color="auto"/>
              <w:left w:val="single" w:sz="4" w:space="0" w:color="auto"/>
              <w:bottom w:val="single" w:sz="4" w:space="0" w:color="auto"/>
              <w:right w:val="single" w:sz="4" w:space="0" w:color="auto"/>
            </w:tcBorders>
            <w:hideMark/>
          </w:tcPr>
          <w:p w:rsidR="00A72447" w:rsidRDefault="00A72447">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A72447" w:rsidRDefault="00A72447">
            <w:pPr>
              <w:spacing w:after="0" w:line="240" w:lineRule="auto"/>
              <w:jc w:val="center"/>
              <w:rPr>
                <w:rFonts w:ascii="Times New Roman" w:eastAsia="Times New Roman" w:hAnsi="Times New Roman" w:cs="Times New Roman"/>
                <w:spacing w:val="-10"/>
                <w:sz w:val="24"/>
                <w:szCs w:val="24"/>
              </w:rPr>
            </w:pPr>
          </w:p>
        </w:tc>
      </w:tr>
      <w:tr w:rsidR="00A72447" w:rsidTr="00194108">
        <w:tc>
          <w:tcPr>
            <w:tcW w:w="846" w:type="dxa"/>
            <w:tcBorders>
              <w:top w:val="single" w:sz="4" w:space="0" w:color="auto"/>
              <w:left w:val="single" w:sz="4" w:space="0" w:color="auto"/>
              <w:bottom w:val="single" w:sz="4" w:space="0" w:color="auto"/>
              <w:right w:val="single" w:sz="4" w:space="0" w:color="auto"/>
            </w:tcBorders>
            <w:hideMark/>
          </w:tcPr>
          <w:p w:rsidR="00A72447" w:rsidRDefault="00A72447">
            <w:pPr>
              <w:spacing w:after="0" w:line="240" w:lineRule="auto"/>
              <w:rPr>
                <w:rFonts w:ascii="Times New Roman" w:eastAsia="Times New Roman" w:hAnsi="Times New Roman" w:cs="Times New Roman"/>
                <w:snapToGrid w:val="0"/>
                <w:spacing w:val="-10"/>
                <w:sz w:val="24"/>
                <w:szCs w:val="24"/>
              </w:rPr>
            </w:pPr>
            <w:r>
              <w:rPr>
                <w:rFonts w:ascii="Times New Roman" w:eastAsia="Times New Roman" w:hAnsi="Times New Roman" w:cs="Times New Roman"/>
                <w:snapToGrid w:val="0"/>
                <w:spacing w:val="-10"/>
                <w:sz w:val="24"/>
                <w:szCs w:val="24"/>
              </w:rPr>
              <w:t>68</w:t>
            </w:r>
          </w:p>
        </w:tc>
        <w:tc>
          <w:tcPr>
            <w:tcW w:w="6813" w:type="dxa"/>
            <w:gridSpan w:val="4"/>
            <w:tcBorders>
              <w:top w:val="single" w:sz="4" w:space="0" w:color="auto"/>
              <w:left w:val="single" w:sz="4" w:space="0" w:color="auto"/>
              <w:bottom w:val="single" w:sz="4" w:space="0" w:color="auto"/>
              <w:right w:val="single" w:sz="4" w:space="0" w:color="auto"/>
            </w:tcBorders>
          </w:tcPr>
          <w:p w:rsidR="00A72447" w:rsidRDefault="00A72447" w:rsidP="00A72447">
            <w:pPr>
              <w:spacing w:after="0" w:line="240" w:lineRule="auto"/>
              <w:rPr>
                <w:rFonts w:ascii="Times New Roman" w:eastAsia="Times New Roman" w:hAnsi="Times New Roman" w:cs="Times New Roman"/>
                <w:snapToGrid w:val="0"/>
                <w:spacing w:val="-10"/>
                <w:sz w:val="24"/>
                <w:szCs w:val="24"/>
              </w:rPr>
            </w:pPr>
            <w:r>
              <w:rPr>
                <w:rFonts w:ascii="Times New Roman" w:eastAsia="Times New Roman" w:hAnsi="Times New Roman" w:cs="Times New Roman"/>
                <w:snapToGrid w:val="0"/>
                <w:spacing w:val="-10"/>
                <w:sz w:val="24"/>
                <w:szCs w:val="24"/>
              </w:rPr>
              <w:t>Подведение итогов года.</w:t>
            </w:r>
          </w:p>
          <w:p w:rsidR="00A72447" w:rsidRDefault="00A72447">
            <w:pPr>
              <w:spacing w:after="0" w:line="240" w:lineRule="auto"/>
              <w:rPr>
                <w:rFonts w:ascii="Times New Roman" w:eastAsia="Times New Roman" w:hAnsi="Times New Roman" w:cs="Times New Roman"/>
                <w:snapToGrid w:val="0"/>
                <w:spacing w:val="-10"/>
                <w:sz w:val="24"/>
                <w:szCs w:val="24"/>
              </w:rPr>
            </w:pPr>
          </w:p>
        </w:tc>
        <w:tc>
          <w:tcPr>
            <w:tcW w:w="1279" w:type="dxa"/>
            <w:tcBorders>
              <w:top w:val="single" w:sz="4" w:space="0" w:color="auto"/>
              <w:left w:val="single" w:sz="4" w:space="0" w:color="auto"/>
              <w:bottom w:val="single" w:sz="4" w:space="0" w:color="auto"/>
              <w:right w:val="single" w:sz="4" w:space="0" w:color="auto"/>
            </w:tcBorders>
            <w:hideMark/>
          </w:tcPr>
          <w:p w:rsidR="00A72447" w:rsidRDefault="00A72447">
            <w:pPr>
              <w:spacing w:after="0" w:line="240" w:lineRule="auto"/>
              <w:jc w:val="center"/>
              <w:rPr>
                <w:rFonts w:ascii="Times New Roman" w:eastAsia="Times New Roman" w:hAnsi="Times New Roman" w:cs="Times New Roman"/>
                <w:spacing w:val="-10"/>
                <w:sz w:val="24"/>
                <w:szCs w:val="24"/>
              </w:rPr>
            </w:pPr>
          </w:p>
        </w:tc>
        <w:tc>
          <w:tcPr>
            <w:tcW w:w="1277" w:type="dxa"/>
            <w:tcBorders>
              <w:top w:val="single" w:sz="4" w:space="0" w:color="auto"/>
              <w:left w:val="single" w:sz="4" w:space="0" w:color="auto"/>
              <w:bottom w:val="single" w:sz="4" w:space="0" w:color="auto"/>
              <w:right w:val="single" w:sz="4" w:space="0" w:color="auto"/>
            </w:tcBorders>
          </w:tcPr>
          <w:p w:rsidR="00A72447" w:rsidRDefault="00A72447">
            <w:pPr>
              <w:spacing w:after="0" w:line="240" w:lineRule="auto"/>
              <w:jc w:val="center"/>
              <w:rPr>
                <w:rFonts w:ascii="Times New Roman" w:eastAsia="Times New Roman" w:hAnsi="Times New Roman" w:cs="Times New Roman"/>
                <w:spacing w:val="-10"/>
                <w:sz w:val="24"/>
                <w:szCs w:val="24"/>
              </w:rPr>
            </w:pPr>
          </w:p>
        </w:tc>
      </w:tr>
    </w:tbl>
    <w:p w:rsidR="00DD212A" w:rsidRDefault="00DD212A" w:rsidP="00194108">
      <w:pPr>
        <w:pStyle w:val="50"/>
        <w:keepNext/>
        <w:keepLines/>
        <w:shd w:val="clear" w:color="auto" w:fill="auto"/>
        <w:spacing w:after="0" w:line="360" w:lineRule="auto"/>
        <w:ind w:firstLine="0"/>
        <w:rPr>
          <w:rStyle w:val="50pt"/>
          <w:rFonts w:ascii="Times New Roman" w:hAnsi="Times New Roman" w:cs="Times New Roman"/>
          <w:b/>
        </w:rPr>
      </w:pPr>
      <w:bookmarkStart w:id="1" w:name="bookmark24"/>
    </w:p>
    <w:p w:rsidR="00EF4530" w:rsidRPr="00EF4530" w:rsidRDefault="00EF4530" w:rsidP="00EF4530">
      <w:pPr>
        <w:pStyle w:val="50"/>
        <w:keepNext/>
        <w:keepLines/>
        <w:shd w:val="clear" w:color="auto" w:fill="auto"/>
        <w:spacing w:after="0" w:line="360" w:lineRule="auto"/>
        <w:ind w:firstLine="0"/>
        <w:jc w:val="center"/>
        <w:rPr>
          <w:rStyle w:val="50pt"/>
          <w:rFonts w:ascii="Times New Roman" w:hAnsi="Times New Roman" w:cs="Times New Roman"/>
          <w:b/>
        </w:rPr>
      </w:pPr>
      <w:r w:rsidRPr="00EF4530">
        <w:rPr>
          <w:rStyle w:val="50pt"/>
          <w:rFonts w:ascii="Times New Roman" w:hAnsi="Times New Roman" w:cs="Times New Roman"/>
          <w:b/>
        </w:rPr>
        <w:t>Материально-техническое обеспечение кабинета химии</w:t>
      </w:r>
    </w:p>
    <w:p w:rsidR="00EF4530" w:rsidRPr="00EF4530" w:rsidRDefault="00EF4530" w:rsidP="00EF4530">
      <w:pPr>
        <w:pStyle w:val="50"/>
        <w:keepNext/>
        <w:keepLines/>
        <w:shd w:val="clear" w:color="auto" w:fill="auto"/>
        <w:spacing w:after="0" w:line="360" w:lineRule="auto"/>
        <w:ind w:firstLine="0"/>
        <w:jc w:val="center"/>
        <w:rPr>
          <w:rFonts w:ascii="Times New Roman" w:hAnsi="Times New Roman" w:cs="Times New Roman"/>
          <w:b/>
          <w:sz w:val="24"/>
          <w:szCs w:val="24"/>
        </w:rPr>
      </w:pPr>
      <w:r w:rsidRPr="00EF4530">
        <w:rPr>
          <w:rStyle w:val="50pt"/>
          <w:rFonts w:ascii="Times New Roman" w:hAnsi="Times New Roman" w:cs="Times New Roman"/>
          <w:b/>
        </w:rPr>
        <w:t>Натуральные объекты</w:t>
      </w:r>
      <w:bookmarkEnd w:id="1"/>
    </w:p>
    <w:p w:rsidR="00EF4530" w:rsidRPr="00EF4530" w:rsidRDefault="00EF4530" w:rsidP="00EF4530">
      <w:pPr>
        <w:pStyle w:val="20"/>
        <w:shd w:val="clear" w:color="auto" w:fill="auto"/>
        <w:spacing w:after="0" w:line="360" w:lineRule="auto"/>
        <w:ind w:firstLine="708"/>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Натур</w:t>
      </w:r>
      <w:r w:rsidR="007D78AA">
        <w:rPr>
          <w:rFonts w:ascii="Times New Roman" w:hAnsi="Times New Roman" w:cs="Times New Roman"/>
          <w:color w:val="000000"/>
          <w:sz w:val="24"/>
          <w:szCs w:val="24"/>
          <w:lang w:bidi="ru-RU"/>
        </w:rPr>
        <w:t>альные объекты, используемые в 8</w:t>
      </w:r>
      <w:r w:rsidRPr="00EF4530">
        <w:rPr>
          <w:rFonts w:ascii="Times New Roman" w:hAnsi="Times New Roman" w:cs="Times New Roman"/>
          <w:color w:val="000000"/>
          <w:sz w:val="24"/>
          <w:szCs w:val="24"/>
          <w:lang w:bidi="ru-RU"/>
        </w:rPr>
        <w:t>—9 классах при обучении химии, включают в себя коллекции минералов и горных пород, металлов и сплавов, оксидов, кислот, оснований, солей, в том числе и минеральных удобрений, а также образцы органических веществ и материалов, предусмотренных ФГОС. Ознакомление с образцами исходных веществ и готовых изделий позво</w:t>
      </w:r>
      <w:r w:rsidRPr="00EF4530">
        <w:rPr>
          <w:rFonts w:ascii="Times New Roman" w:hAnsi="Times New Roman" w:cs="Times New Roman"/>
          <w:color w:val="000000"/>
          <w:sz w:val="24"/>
          <w:szCs w:val="24"/>
          <w:lang w:bidi="ru-RU"/>
        </w:rPr>
        <w:softHyphen/>
        <w:t xml:space="preserve">ляет получить наглядные представления об этих материалах, их внешнем виде, а также о некоторых физических свойствах. </w:t>
      </w:r>
      <w:r w:rsidRPr="00EF4530">
        <w:rPr>
          <w:rFonts w:ascii="Times New Roman" w:hAnsi="Times New Roman" w:cs="Times New Roman"/>
          <w:color w:val="000000"/>
          <w:sz w:val="24"/>
          <w:szCs w:val="24"/>
          <w:lang w:bidi="ru-RU"/>
        </w:rPr>
        <w:lastRenderedPageBreak/>
        <w:t>Значительные учебно-познавательные возможности имеют коллекции, изготовленные самими обучающимися. Предметы для таких коллекций собираются во время экскурсий и других внеурочных занятий.</w:t>
      </w:r>
    </w:p>
    <w:p w:rsidR="00EF4530" w:rsidRPr="00EF4530" w:rsidRDefault="00EF4530" w:rsidP="00EF4530">
      <w:pPr>
        <w:pStyle w:val="20"/>
        <w:shd w:val="clear" w:color="auto" w:fill="auto"/>
        <w:spacing w:after="0" w:line="360" w:lineRule="auto"/>
        <w:ind w:firstLine="708"/>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Коллекции используют только для ознакомления обучающихся с внешним видом и физическими свойствами различных веществ и материалов. Для проведения химических опытов коллекции использовать нельзя.</w:t>
      </w:r>
    </w:p>
    <w:p w:rsidR="00EF4530" w:rsidRPr="00EF4530" w:rsidRDefault="00EF4530" w:rsidP="00EF4530">
      <w:pPr>
        <w:pStyle w:val="50"/>
        <w:keepNext/>
        <w:keepLines/>
        <w:shd w:val="clear" w:color="auto" w:fill="auto"/>
        <w:spacing w:after="0" w:line="360" w:lineRule="auto"/>
        <w:ind w:firstLine="0"/>
        <w:jc w:val="center"/>
        <w:rPr>
          <w:rFonts w:ascii="Times New Roman" w:hAnsi="Times New Roman" w:cs="Times New Roman"/>
          <w:b/>
          <w:sz w:val="24"/>
          <w:szCs w:val="24"/>
        </w:rPr>
      </w:pPr>
      <w:bookmarkStart w:id="2" w:name="bookmark25"/>
      <w:r w:rsidRPr="00EF4530">
        <w:rPr>
          <w:rStyle w:val="50pt"/>
          <w:rFonts w:ascii="Times New Roman" w:hAnsi="Times New Roman" w:cs="Times New Roman"/>
          <w:b/>
        </w:rPr>
        <w:t>Химические реактивы и материалы</w:t>
      </w:r>
      <w:bookmarkEnd w:id="2"/>
    </w:p>
    <w:p w:rsidR="00EF4530" w:rsidRPr="00EF4530" w:rsidRDefault="00EF4530" w:rsidP="00EF4530">
      <w:pPr>
        <w:pStyle w:val="20"/>
        <w:shd w:val="clear" w:color="auto" w:fill="auto"/>
        <w:spacing w:after="0" w:line="360" w:lineRule="auto"/>
        <w:ind w:firstLine="708"/>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Обращение со многими веществами требует строгого соблюдения правил техники безопасности, особенно при выполнении опытов самими обучающимися. Все необходимые меры предосторожности указаны в соответствующих документах и инструкциях, а также в пособиях для учителей химии.</w:t>
      </w:r>
    </w:p>
    <w:p w:rsidR="00EF4530" w:rsidRPr="00EF4530" w:rsidRDefault="00EF4530" w:rsidP="00EF4530">
      <w:pPr>
        <w:pStyle w:val="20"/>
        <w:shd w:val="clear" w:color="auto" w:fill="auto"/>
        <w:spacing w:after="0" w:line="360" w:lineRule="auto"/>
        <w:ind w:firstLine="708"/>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Все реактивы и материалы, нужные для проведения демон</w:t>
      </w:r>
      <w:r w:rsidRPr="00EF4530">
        <w:rPr>
          <w:rFonts w:ascii="Times New Roman" w:hAnsi="Times New Roman" w:cs="Times New Roman"/>
          <w:color w:val="000000"/>
          <w:sz w:val="24"/>
          <w:szCs w:val="24"/>
          <w:lang w:bidi="ru-RU"/>
        </w:rPr>
        <w:softHyphen/>
        <w:t>страционного и ученического эксперимента, поставляются в образовательные учреждения общего образования централизованно в виде заранее скомплектованных наборов. При необходимости приобретения дополнительных реактивов и материалов следует обращаться в специализированные магазины.</w:t>
      </w:r>
    </w:p>
    <w:p w:rsidR="00EF4530" w:rsidRPr="00EF4530" w:rsidRDefault="00EF4530" w:rsidP="00EF4530">
      <w:pPr>
        <w:pStyle w:val="50"/>
        <w:keepNext/>
        <w:keepLines/>
        <w:shd w:val="clear" w:color="auto" w:fill="auto"/>
        <w:spacing w:after="0" w:line="360" w:lineRule="auto"/>
        <w:ind w:firstLine="0"/>
        <w:jc w:val="center"/>
        <w:rPr>
          <w:rFonts w:ascii="Times New Roman" w:hAnsi="Times New Roman" w:cs="Times New Roman"/>
          <w:b/>
          <w:sz w:val="24"/>
          <w:szCs w:val="24"/>
        </w:rPr>
      </w:pPr>
      <w:bookmarkStart w:id="3" w:name="bookmark26"/>
      <w:r w:rsidRPr="00EF4530">
        <w:rPr>
          <w:rStyle w:val="50pt"/>
          <w:rFonts w:ascii="Times New Roman" w:hAnsi="Times New Roman" w:cs="Times New Roman"/>
          <w:b/>
        </w:rPr>
        <w:t>Химическая лабораторная посуда, аппараты и приборы</w:t>
      </w:r>
      <w:bookmarkEnd w:id="3"/>
    </w:p>
    <w:p w:rsidR="00EF4530" w:rsidRPr="00EF4530" w:rsidRDefault="00EF4530" w:rsidP="00EF4530">
      <w:pPr>
        <w:pStyle w:val="20"/>
        <w:shd w:val="clear" w:color="auto" w:fill="auto"/>
        <w:spacing w:after="0" w:line="360" w:lineRule="auto"/>
        <w:ind w:firstLine="708"/>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Химическая посуда подразделяется на две группы: для выполнения опытов обучающимися и для демонстрационных опытов.</w:t>
      </w:r>
    </w:p>
    <w:p w:rsidR="00EF4530" w:rsidRPr="00EF4530" w:rsidRDefault="00EF4530" w:rsidP="00EF4530">
      <w:pPr>
        <w:pStyle w:val="20"/>
        <w:shd w:val="clear" w:color="auto" w:fill="auto"/>
        <w:spacing w:after="0" w:line="360" w:lineRule="auto"/>
        <w:ind w:firstLine="708"/>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 xml:space="preserve">Приборы, аппараты и установки, </w:t>
      </w:r>
      <w:r w:rsidR="00E8453A">
        <w:rPr>
          <w:rFonts w:ascii="Times New Roman" w:hAnsi="Times New Roman" w:cs="Times New Roman"/>
          <w:color w:val="000000"/>
          <w:sz w:val="24"/>
          <w:szCs w:val="24"/>
          <w:lang w:bidi="ru-RU"/>
        </w:rPr>
        <w:t>используемые на уроках химии в 8</w:t>
      </w:r>
      <w:r w:rsidRPr="00EF4530">
        <w:rPr>
          <w:rFonts w:ascii="Times New Roman" w:hAnsi="Times New Roman" w:cs="Times New Roman"/>
          <w:color w:val="000000"/>
          <w:sz w:val="24"/>
          <w:szCs w:val="24"/>
          <w:lang w:bidi="ru-RU"/>
        </w:rPr>
        <w:t>—9 классах, классифицируют на основе протекающих в них физических и химических процессов с участием веществ, находящихся в разных агрегатных состояниях:</w:t>
      </w:r>
      <w:r w:rsidRPr="00EF4530">
        <w:rPr>
          <w:rFonts w:ascii="Times New Roman" w:hAnsi="Times New Roman" w:cs="Times New Roman"/>
          <w:sz w:val="24"/>
          <w:szCs w:val="24"/>
        </w:rPr>
        <w:t xml:space="preserve"> </w:t>
      </w:r>
    </w:p>
    <w:p w:rsidR="00EF4530" w:rsidRPr="00EF4530" w:rsidRDefault="00EF4530" w:rsidP="00EF4530">
      <w:pPr>
        <w:pStyle w:val="20"/>
        <w:shd w:val="clear" w:color="auto" w:fill="auto"/>
        <w:tabs>
          <w:tab w:val="left" w:pos="1326"/>
        </w:tabs>
        <w:spacing w:after="0" w:line="360" w:lineRule="auto"/>
        <w:ind w:firstLine="0"/>
        <w:jc w:val="both"/>
        <w:rPr>
          <w:rFonts w:ascii="Times New Roman" w:hAnsi="Times New Roman" w:cs="Times New Roman"/>
          <w:sz w:val="24"/>
          <w:szCs w:val="24"/>
          <w:lang w:bidi="ru-RU"/>
        </w:rPr>
      </w:pPr>
      <w:r w:rsidRPr="00EF4530">
        <w:rPr>
          <w:rFonts w:ascii="Times New Roman" w:hAnsi="Times New Roman" w:cs="Times New Roman"/>
          <w:color w:val="000000"/>
          <w:sz w:val="24"/>
          <w:szCs w:val="24"/>
          <w:lang w:bidi="ru-RU"/>
        </w:rPr>
        <w:t>1) приборы для работы с газами — получение, собирание, очистка, сушка, поглощение газов; реакции между потоками газов; реакции между газами в электрическом разряде; реакции между газами при повышенном давлении;</w:t>
      </w:r>
    </w:p>
    <w:p w:rsidR="00EF4530" w:rsidRPr="00EF4530" w:rsidRDefault="00EF4530" w:rsidP="00EF4530">
      <w:pPr>
        <w:widowControl w:val="0"/>
        <w:tabs>
          <w:tab w:val="left" w:pos="1326"/>
        </w:tabs>
        <w:spacing w:line="360" w:lineRule="auto"/>
        <w:jc w:val="both"/>
        <w:rPr>
          <w:rFonts w:ascii="Times New Roman" w:hAnsi="Times New Roman" w:cs="Times New Roman"/>
          <w:sz w:val="24"/>
          <w:szCs w:val="24"/>
          <w:lang w:bidi="ru-RU"/>
        </w:rPr>
      </w:pPr>
      <w:r w:rsidRPr="00EF4530">
        <w:rPr>
          <w:rFonts w:ascii="Times New Roman" w:hAnsi="Times New Roman" w:cs="Times New Roman"/>
          <w:color w:val="000000"/>
          <w:sz w:val="24"/>
          <w:szCs w:val="24"/>
          <w:lang w:bidi="ru-RU"/>
        </w:rPr>
        <w:t>2) аппараты и приборы для опытов с жидкими и твёрдыми веществами — перегонка, фильтрование, кристаллизация; проведение реакций между твёрдым веществом и жидкостью, жидкостью и жидкостью, твёрдыми веществами.</w:t>
      </w:r>
    </w:p>
    <w:p w:rsidR="00EF4530" w:rsidRPr="00EF4530" w:rsidRDefault="00EF4530" w:rsidP="00EF4530">
      <w:pPr>
        <w:widowControl w:val="0"/>
        <w:spacing w:line="360" w:lineRule="auto"/>
        <w:ind w:firstLine="708"/>
        <w:jc w:val="both"/>
        <w:rPr>
          <w:rFonts w:ascii="Times New Roman" w:hAnsi="Times New Roman" w:cs="Times New Roman"/>
          <w:sz w:val="24"/>
          <w:szCs w:val="24"/>
          <w:lang w:bidi="ru-RU"/>
        </w:rPr>
      </w:pPr>
      <w:r w:rsidRPr="00EF4530">
        <w:rPr>
          <w:rFonts w:ascii="Times New Roman" w:hAnsi="Times New Roman" w:cs="Times New Roman"/>
          <w:color w:val="000000"/>
          <w:sz w:val="24"/>
          <w:szCs w:val="24"/>
          <w:lang w:bidi="ru-RU"/>
        </w:rPr>
        <w:t>Вне этой классификации находится учебная аппаратура, пред</w:t>
      </w:r>
      <w:r w:rsidRPr="00EF4530">
        <w:rPr>
          <w:rFonts w:ascii="Times New Roman" w:hAnsi="Times New Roman" w:cs="Times New Roman"/>
          <w:color w:val="000000"/>
          <w:sz w:val="24"/>
          <w:szCs w:val="24"/>
          <w:lang w:bidi="ru-RU"/>
        </w:rPr>
        <w:softHyphen/>
        <w:t>назначенная для изучения теоретических вопросов химии — для иллюстрации закона сохранения массы веществ, для демонстра</w:t>
      </w:r>
      <w:r w:rsidRPr="00EF4530">
        <w:rPr>
          <w:rFonts w:ascii="Times New Roman" w:hAnsi="Times New Roman" w:cs="Times New Roman"/>
          <w:color w:val="000000"/>
          <w:sz w:val="24"/>
          <w:szCs w:val="24"/>
          <w:lang w:bidi="ru-RU"/>
        </w:rPr>
        <w:softHyphen/>
        <w:t>ции электропроводности растворов и движения ионов в электрическом поле, для изучения скорости химической реакции, последовательности вытеснения галогенов из растворов их соединений.</w:t>
      </w:r>
    </w:p>
    <w:p w:rsidR="00EF4530" w:rsidRPr="00EF4530" w:rsidRDefault="00EF4530" w:rsidP="00EF4530">
      <w:pPr>
        <w:widowControl w:val="0"/>
        <w:spacing w:line="360" w:lineRule="auto"/>
        <w:jc w:val="both"/>
        <w:rPr>
          <w:rFonts w:ascii="Times New Roman" w:hAnsi="Times New Roman" w:cs="Times New Roman"/>
          <w:sz w:val="24"/>
          <w:szCs w:val="24"/>
          <w:lang w:bidi="ru-RU"/>
        </w:rPr>
      </w:pPr>
      <w:r w:rsidRPr="00EF4530">
        <w:rPr>
          <w:rFonts w:ascii="Times New Roman" w:hAnsi="Times New Roman" w:cs="Times New Roman"/>
          <w:color w:val="000000"/>
          <w:sz w:val="24"/>
          <w:szCs w:val="24"/>
          <w:lang w:bidi="ru-RU"/>
        </w:rPr>
        <w:t xml:space="preserve">Вспомогательную роль играют измерительные и нагревательные приборы, различные </w:t>
      </w:r>
      <w:r w:rsidRPr="00EF4530">
        <w:rPr>
          <w:rFonts w:ascii="Times New Roman" w:hAnsi="Times New Roman" w:cs="Times New Roman"/>
          <w:color w:val="000000"/>
          <w:sz w:val="24"/>
          <w:szCs w:val="24"/>
          <w:lang w:bidi="ru-RU"/>
        </w:rPr>
        <w:lastRenderedPageBreak/>
        <w:t>приспособления для выполнения опытов.</w:t>
      </w:r>
    </w:p>
    <w:p w:rsidR="00EF4530" w:rsidRPr="00EF4530" w:rsidRDefault="00EF4530" w:rsidP="00EF4530">
      <w:pPr>
        <w:keepNext/>
        <w:keepLines/>
        <w:widowControl w:val="0"/>
        <w:spacing w:line="360" w:lineRule="auto"/>
        <w:jc w:val="center"/>
        <w:outlineLvl w:val="4"/>
        <w:rPr>
          <w:rFonts w:ascii="Times New Roman" w:eastAsia="MS Reference Sans Serif" w:hAnsi="Times New Roman" w:cs="Times New Roman"/>
          <w:b/>
          <w:sz w:val="24"/>
          <w:szCs w:val="24"/>
          <w:lang w:bidi="ru-RU"/>
        </w:rPr>
      </w:pPr>
      <w:bookmarkStart w:id="4" w:name="bookmark28"/>
      <w:r w:rsidRPr="00EF4530">
        <w:rPr>
          <w:rFonts w:ascii="Times New Roman" w:eastAsia="MS Reference Sans Serif" w:hAnsi="Times New Roman" w:cs="Times New Roman"/>
          <w:b/>
          <w:color w:val="000000"/>
          <w:spacing w:val="-10"/>
          <w:sz w:val="24"/>
          <w:szCs w:val="24"/>
          <w:shd w:val="clear" w:color="auto" w:fill="FFFFFF"/>
          <w:lang w:bidi="ru-RU"/>
        </w:rPr>
        <w:t>Модели</w:t>
      </w:r>
      <w:bookmarkEnd w:id="4"/>
    </w:p>
    <w:p w:rsidR="00EF4530" w:rsidRPr="00EF4530" w:rsidRDefault="00EF4530" w:rsidP="00EF4530">
      <w:pPr>
        <w:widowControl w:val="0"/>
        <w:spacing w:line="360" w:lineRule="auto"/>
        <w:ind w:firstLine="708"/>
        <w:jc w:val="both"/>
        <w:rPr>
          <w:rFonts w:ascii="Times New Roman" w:hAnsi="Times New Roman" w:cs="Times New Roman"/>
          <w:color w:val="000000"/>
          <w:sz w:val="24"/>
          <w:szCs w:val="24"/>
          <w:lang w:bidi="ru-RU"/>
        </w:rPr>
      </w:pPr>
      <w:r w:rsidRPr="00EF4530">
        <w:rPr>
          <w:rFonts w:ascii="Times New Roman" w:hAnsi="Times New Roman" w:cs="Times New Roman"/>
          <w:color w:val="000000"/>
          <w:sz w:val="24"/>
          <w:szCs w:val="24"/>
          <w:lang w:bidi="ru-RU"/>
        </w:rPr>
        <w:t>Объектами моделирования в химии являются атомы, молекулы, кристаллы, заводские аппараты, а также происходящие процессы. В преподавании химии используют модели кристаллических решёток алмаза, графита, серы, фосфора, оксида углерода(</w:t>
      </w:r>
      <w:r w:rsidRPr="00EF4530">
        <w:rPr>
          <w:rFonts w:ascii="Times New Roman" w:hAnsi="Times New Roman" w:cs="Times New Roman"/>
          <w:color w:val="000000"/>
          <w:sz w:val="24"/>
          <w:szCs w:val="24"/>
          <w:lang w:val="en-US" w:bidi="ru-RU"/>
        </w:rPr>
        <w:t>IV</w:t>
      </w:r>
      <w:r w:rsidRPr="00EF4530">
        <w:rPr>
          <w:rFonts w:ascii="Times New Roman" w:hAnsi="Times New Roman" w:cs="Times New Roman"/>
          <w:color w:val="000000"/>
          <w:sz w:val="24"/>
          <w:szCs w:val="24"/>
          <w:lang w:bidi="ru-RU"/>
        </w:rPr>
        <w:t xml:space="preserve">), иода, железа, меди, магния.    </w:t>
      </w:r>
    </w:p>
    <w:p w:rsidR="00EF4530" w:rsidRPr="00EF4530" w:rsidRDefault="00EF4530" w:rsidP="00EF4530">
      <w:pPr>
        <w:widowControl w:val="0"/>
        <w:spacing w:line="360" w:lineRule="auto"/>
        <w:ind w:firstLine="708"/>
        <w:jc w:val="both"/>
        <w:rPr>
          <w:rFonts w:ascii="Times New Roman" w:hAnsi="Times New Roman" w:cs="Times New Roman"/>
          <w:sz w:val="24"/>
          <w:szCs w:val="24"/>
          <w:lang w:bidi="ru-RU"/>
        </w:rPr>
      </w:pPr>
      <w:r w:rsidRPr="00EF4530">
        <w:rPr>
          <w:rFonts w:ascii="Times New Roman" w:hAnsi="Times New Roman" w:cs="Times New Roman"/>
          <w:color w:val="000000"/>
          <w:sz w:val="24"/>
          <w:szCs w:val="24"/>
          <w:lang w:bidi="ru-RU"/>
        </w:rPr>
        <w:t>Выпускаются наборы моделей атомов для составления шаро</w:t>
      </w:r>
      <w:r w:rsidRPr="00EF4530">
        <w:rPr>
          <w:rFonts w:ascii="Times New Roman" w:hAnsi="Times New Roman" w:cs="Times New Roman"/>
          <w:color w:val="000000"/>
          <w:sz w:val="24"/>
          <w:szCs w:val="24"/>
          <w:lang w:bidi="ru-RU"/>
        </w:rPr>
        <w:softHyphen/>
        <w:t>стержневых моделей молекул.</w:t>
      </w:r>
    </w:p>
    <w:p w:rsidR="00EF4530" w:rsidRPr="00EF4530" w:rsidRDefault="00EF4530" w:rsidP="00EF4530">
      <w:pPr>
        <w:keepNext/>
        <w:keepLines/>
        <w:widowControl w:val="0"/>
        <w:spacing w:line="360" w:lineRule="auto"/>
        <w:jc w:val="center"/>
        <w:outlineLvl w:val="4"/>
        <w:rPr>
          <w:rFonts w:ascii="Times New Roman" w:eastAsia="MS Reference Sans Serif" w:hAnsi="Times New Roman" w:cs="Times New Roman"/>
          <w:b/>
          <w:sz w:val="24"/>
          <w:szCs w:val="24"/>
          <w:lang w:bidi="ru-RU"/>
        </w:rPr>
      </w:pPr>
      <w:bookmarkStart w:id="5" w:name="bookmark29"/>
      <w:r w:rsidRPr="00EF4530">
        <w:rPr>
          <w:rFonts w:ascii="Times New Roman" w:eastAsia="MS Reference Sans Serif" w:hAnsi="Times New Roman" w:cs="Times New Roman"/>
          <w:b/>
          <w:color w:val="000000"/>
          <w:spacing w:val="-10"/>
          <w:sz w:val="24"/>
          <w:szCs w:val="24"/>
          <w:shd w:val="clear" w:color="auto" w:fill="FFFFFF"/>
          <w:lang w:bidi="ru-RU"/>
        </w:rPr>
        <w:t>Учебные пособия на печатной основе</w:t>
      </w:r>
      <w:bookmarkEnd w:id="5"/>
    </w:p>
    <w:p w:rsidR="00EF4530" w:rsidRPr="00EF4530" w:rsidRDefault="00EF4530" w:rsidP="00EF4530">
      <w:pPr>
        <w:widowControl w:val="0"/>
        <w:spacing w:line="360" w:lineRule="auto"/>
        <w:ind w:firstLine="708"/>
        <w:jc w:val="both"/>
        <w:rPr>
          <w:rFonts w:ascii="Times New Roman" w:hAnsi="Times New Roman" w:cs="Times New Roman"/>
          <w:sz w:val="24"/>
          <w:szCs w:val="24"/>
          <w:lang w:bidi="ru-RU"/>
        </w:rPr>
      </w:pPr>
      <w:r w:rsidRPr="00EF4530">
        <w:rPr>
          <w:rFonts w:ascii="Times New Roman" w:hAnsi="Times New Roman" w:cs="Times New Roman"/>
          <w:color w:val="000000"/>
          <w:sz w:val="24"/>
          <w:szCs w:val="24"/>
          <w:lang w:bidi="ru-RU"/>
        </w:rPr>
        <w:t>В процессе обучения химии используют следующие таблицы постоянного экспонирования: «Периодическая система химиче</w:t>
      </w:r>
      <w:r w:rsidRPr="00EF4530">
        <w:rPr>
          <w:rFonts w:ascii="Times New Roman" w:hAnsi="Times New Roman" w:cs="Times New Roman"/>
          <w:color w:val="000000"/>
          <w:sz w:val="24"/>
          <w:szCs w:val="24"/>
          <w:lang w:bidi="ru-RU"/>
        </w:rPr>
        <w:softHyphen/>
        <w:t>ских элементов Д. И. Менделеева», «Таблица растворимости кислот, оснований и солей», «Электрохимический ряд напряжений металлов» и др.</w:t>
      </w:r>
    </w:p>
    <w:p w:rsidR="00EF4530" w:rsidRPr="00EF4530" w:rsidRDefault="00EF4530" w:rsidP="00EF4530">
      <w:pPr>
        <w:widowControl w:val="0"/>
        <w:spacing w:line="360" w:lineRule="auto"/>
        <w:jc w:val="both"/>
        <w:rPr>
          <w:rFonts w:ascii="Times New Roman" w:hAnsi="Times New Roman" w:cs="Times New Roman"/>
          <w:sz w:val="24"/>
          <w:szCs w:val="24"/>
          <w:lang w:bidi="ru-RU"/>
        </w:rPr>
      </w:pPr>
      <w:r w:rsidRPr="00EF4530">
        <w:rPr>
          <w:rFonts w:ascii="Times New Roman" w:hAnsi="Times New Roman" w:cs="Times New Roman"/>
          <w:color w:val="000000"/>
          <w:sz w:val="24"/>
          <w:szCs w:val="24"/>
          <w:lang w:bidi="ru-RU"/>
        </w:rPr>
        <w:t>Для организации самостоятельной работы обучающихся на уроках используют разнообразные дидактические материалы: тетради на печатной основе или отдельные рабочие листы — инструкции, карточки с заданиями разной степени трудности для изучения нового материала, самопроверки и контроля знаний.</w:t>
      </w:r>
    </w:p>
    <w:p w:rsidR="00EF4530" w:rsidRPr="00EF4530" w:rsidRDefault="00EF4530" w:rsidP="00EF4530">
      <w:pPr>
        <w:keepNext/>
        <w:keepLines/>
        <w:widowControl w:val="0"/>
        <w:spacing w:line="360" w:lineRule="auto"/>
        <w:jc w:val="center"/>
        <w:outlineLvl w:val="4"/>
        <w:rPr>
          <w:rFonts w:ascii="Times New Roman" w:eastAsia="MS Reference Sans Serif" w:hAnsi="Times New Roman" w:cs="Times New Roman"/>
          <w:b/>
          <w:sz w:val="24"/>
          <w:szCs w:val="24"/>
          <w:lang w:bidi="ru-RU"/>
        </w:rPr>
      </w:pPr>
      <w:bookmarkStart w:id="6" w:name="bookmark30"/>
      <w:r w:rsidRPr="00EF4530">
        <w:rPr>
          <w:rFonts w:ascii="Times New Roman" w:eastAsia="MS Reference Sans Serif" w:hAnsi="Times New Roman" w:cs="Times New Roman"/>
          <w:b/>
          <w:color w:val="000000"/>
          <w:spacing w:val="-10"/>
          <w:sz w:val="24"/>
          <w:szCs w:val="24"/>
          <w:shd w:val="clear" w:color="auto" w:fill="FFFFFF"/>
          <w:lang w:bidi="ru-RU"/>
        </w:rPr>
        <w:t>Экранно-звуковые средства обучения</w:t>
      </w:r>
      <w:bookmarkEnd w:id="6"/>
    </w:p>
    <w:p w:rsidR="00EF4530" w:rsidRPr="00EF4530" w:rsidRDefault="00EF4530" w:rsidP="00EF4530">
      <w:pPr>
        <w:widowControl w:val="0"/>
        <w:spacing w:line="360" w:lineRule="auto"/>
        <w:jc w:val="both"/>
        <w:rPr>
          <w:rFonts w:ascii="Times New Roman" w:hAnsi="Times New Roman" w:cs="Times New Roman"/>
          <w:color w:val="000000"/>
          <w:sz w:val="24"/>
          <w:szCs w:val="24"/>
          <w:lang w:bidi="ru-RU"/>
        </w:rPr>
      </w:pPr>
      <w:r w:rsidRPr="00EF4530">
        <w:rPr>
          <w:rFonts w:ascii="Times New Roman" w:hAnsi="Times New Roman" w:cs="Times New Roman"/>
          <w:color w:val="000000"/>
          <w:sz w:val="24"/>
          <w:szCs w:val="24"/>
          <w:lang w:bidi="ru-RU"/>
        </w:rPr>
        <w:t>К экранно-звуковым средствам обучения относят такие пособия, которые могут быть восприняты с помощью зрения и слуха. Это кинофильмы, кинофрагменты, диафильмы, диапозитивы (слайды), единичные транспаранты для графопроектора. Серии транспарантов позволяют имитировать движение путём последовательного наложения одного транспаранта на другой.</w:t>
      </w:r>
    </w:p>
    <w:p w:rsidR="00EF4530" w:rsidRPr="00EF4530" w:rsidRDefault="00EF4530" w:rsidP="00EF4530">
      <w:pPr>
        <w:widowControl w:val="0"/>
        <w:spacing w:line="360" w:lineRule="auto"/>
        <w:jc w:val="center"/>
        <w:rPr>
          <w:rFonts w:ascii="Times New Roman" w:hAnsi="Times New Roman" w:cs="Times New Roman"/>
          <w:b/>
          <w:color w:val="000000"/>
          <w:sz w:val="24"/>
          <w:szCs w:val="24"/>
          <w:lang w:bidi="ru-RU"/>
        </w:rPr>
      </w:pPr>
      <w:r w:rsidRPr="00EF4530">
        <w:rPr>
          <w:rFonts w:ascii="Times New Roman" w:hAnsi="Times New Roman" w:cs="Times New Roman"/>
          <w:b/>
          <w:color w:val="000000"/>
          <w:sz w:val="24"/>
          <w:szCs w:val="24"/>
          <w:lang w:bidi="ru-RU"/>
        </w:rPr>
        <w:t>Технические средства обучения (ТСО)</w:t>
      </w:r>
    </w:p>
    <w:p w:rsidR="00EF4530" w:rsidRPr="00EF4530" w:rsidRDefault="00EF4530" w:rsidP="00EF4530">
      <w:pPr>
        <w:widowControl w:val="0"/>
        <w:spacing w:line="360" w:lineRule="auto"/>
        <w:ind w:firstLine="708"/>
        <w:jc w:val="both"/>
        <w:rPr>
          <w:rFonts w:ascii="Times New Roman" w:hAnsi="Times New Roman" w:cs="Times New Roman"/>
          <w:color w:val="000000"/>
          <w:sz w:val="24"/>
          <w:szCs w:val="24"/>
          <w:lang w:bidi="ru-RU"/>
        </w:rPr>
      </w:pPr>
      <w:r w:rsidRPr="00EF4530">
        <w:rPr>
          <w:rFonts w:ascii="Times New Roman" w:hAnsi="Times New Roman" w:cs="Times New Roman"/>
          <w:color w:val="000000"/>
          <w:sz w:val="24"/>
          <w:szCs w:val="24"/>
          <w:lang w:bidi="ru-RU"/>
        </w:rPr>
        <w:t>Большинство из технических средств обучения не разрабатывалось  специально для школы, а изначально служило для передачи и обработки информации: это различного рода проекторы, телевизоры, компьютеры и т. д. В учебно-воспитательном процессе компьютер может использоваться для решения задач научной организации труда учителя.</w:t>
      </w:r>
    </w:p>
    <w:p w:rsidR="00EF4530" w:rsidRPr="001F7CA8" w:rsidRDefault="00EF4530" w:rsidP="001F7CA8">
      <w:pPr>
        <w:widowControl w:val="0"/>
        <w:spacing w:line="360" w:lineRule="auto"/>
        <w:ind w:firstLine="708"/>
        <w:jc w:val="both"/>
        <w:rPr>
          <w:rFonts w:ascii="Times New Roman" w:hAnsi="Times New Roman" w:cs="Times New Roman"/>
          <w:color w:val="000000"/>
          <w:sz w:val="24"/>
          <w:szCs w:val="24"/>
          <w:lang w:bidi="ru-RU"/>
        </w:rPr>
      </w:pPr>
      <w:r w:rsidRPr="00EF4530">
        <w:rPr>
          <w:rFonts w:ascii="Times New Roman" w:hAnsi="Times New Roman" w:cs="Times New Roman"/>
          <w:color w:val="000000"/>
          <w:sz w:val="24"/>
          <w:szCs w:val="24"/>
          <w:lang w:bidi="ru-RU"/>
        </w:rPr>
        <w:t xml:space="preserve">При использовании технических средств обучения следует учитывать временные ограничения, налагаемые Санитарными правилами и нормами (СанПиН). Непрерывная </w:t>
      </w:r>
      <w:r w:rsidRPr="00EF4530">
        <w:rPr>
          <w:rFonts w:ascii="Times New Roman" w:hAnsi="Times New Roman" w:cs="Times New Roman"/>
          <w:color w:val="000000"/>
          <w:sz w:val="24"/>
          <w:szCs w:val="24"/>
          <w:lang w:bidi="ru-RU"/>
        </w:rPr>
        <w:lastRenderedPageBreak/>
        <w:t>продолжительность демонстрации видеоматериалов на телевизионном экране и на большом экране с использованием мультимедийного проектора не должна превышать 25 мин. Такое же ограничение (не более 25 мин) распространяется на непрерывное использование интерактивной доски и на непрерывную работу обучающихся на персональном компьютере. Число уроков с использованием таких технических средств обучения, как телевизор, мультимедийный проектор, интерактивная доска, документ-камера, должно быть не более шести в неделю, а число уроков, когда обучающиеся работают на персональном компьютере, — не более трёх в неделю.</w:t>
      </w:r>
    </w:p>
    <w:p w:rsidR="00EF4530" w:rsidRPr="00EF4530" w:rsidRDefault="00EF4530" w:rsidP="00EF4530">
      <w:pPr>
        <w:widowControl w:val="0"/>
        <w:spacing w:line="360" w:lineRule="auto"/>
        <w:jc w:val="center"/>
        <w:rPr>
          <w:rFonts w:ascii="Times New Roman" w:hAnsi="Times New Roman" w:cs="Times New Roman"/>
          <w:b/>
          <w:color w:val="000000"/>
          <w:sz w:val="24"/>
          <w:szCs w:val="24"/>
          <w:lang w:bidi="ru-RU"/>
        </w:rPr>
      </w:pPr>
      <w:r w:rsidRPr="00EF4530">
        <w:rPr>
          <w:rFonts w:ascii="Times New Roman" w:hAnsi="Times New Roman" w:cs="Times New Roman"/>
          <w:b/>
          <w:color w:val="000000"/>
          <w:sz w:val="24"/>
          <w:szCs w:val="24"/>
          <w:lang w:bidi="ru-RU"/>
        </w:rPr>
        <w:t>Оборудование кабинета химии</w:t>
      </w:r>
    </w:p>
    <w:p w:rsidR="00EF4530" w:rsidRPr="00EF4530" w:rsidRDefault="00EF4530" w:rsidP="00EF4530">
      <w:pPr>
        <w:widowControl w:val="0"/>
        <w:spacing w:line="360" w:lineRule="auto"/>
        <w:ind w:firstLine="708"/>
        <w:jc w:val="both"/>
        <w:rPr>
          <w:rFonts w:ascii="Times New Roman" w:hAnsi="Times New Roman" w:cs="Times New Roman"/>
          <w:color w:val="000000"/>
          <w:sz w:val="24"/>
          <w:szCs w:val="24"/>
          <w:lang w:bidi="ru-RU"/>
        </w:rPr>
      </w:pPr>
      <w:r w:rsidRPr="00EF4530">
        <w:rPr>
          <w:rFonts w:ascii="Times New Roman" w:hAnsi="Times New Roman" w:cs="Times New Roman"/>
          <w:color w:val="000000"/>
          <w:sz w:val="24"/>
          <w:szCs w:val="24"/>
          <w:lang w:bidi="ru-RU"/>
        </w:rPr>
        <w:t>Кабинет химии должен быть оборудован специальным демонстрационным столом. Для обеспечения лучшей видимости демонстрационный стол рекомендуется устанавливать на подиум.</w:t>
      </w:r>
    </w:p>
    <w:p w:rsidR="00EF4530" w:rsidRPr="00EF4530" w:rsidRDefault="00EF4530" w:rsidP="00EF4530">
      <w:pPr>
        <w:widowControl w:val="0"/>
        <w:spacing w:line="360" w:lineRule="auto"/>
        <w:ind w:firstLine="708"/>
        <w:jc w:val="both"/>
        <w:rPr>
          <w:rFonts w:ascii="Times New Roman" w:hAnsi="Times New Roman" w:cs="Times New Roman"/>
          <w:color w:val="000000"/>
          <w:sz w:val="24"/>
          <w:szCs w:val="24"/>
          <w:lang w:bidi="ru-RU"/>
        </w:rPr>
      </w:pPr>
      <w:r w:rsidRPr="00EF4530">
        <w:rPr>
          <w:rFonts w:ascii="Times New Roman" w:hAnsi="Times New Roman" w:cs="Times New Roman"/>
          <w:color w:val="000000"/>
          <w:sz w:val="24"/>
          <w:szCs w:val="24"/>
          <w:lang w:bidi="ru-RU"/>
        </w:rPr>
        <w:t>В кабинетах химии устанавливают двухместные ученические лабораторные столы с подводкой электроэнергии. Ученические столы должны иметь покрытие, устойчивое к действию агрессивных химических веществ, и защитные бортики по наружному краю. Кабинеты химии оборудуют вытяжными шкафами, расположенными у наружной стены возле стола учителя. Для проведения лабораторных опытов используют только мини-спиртовки.</w:t>
      </w:r>
    </w:p>
    <w:p w:rsidR="00EF4530" w:rsidRPr="00EF4530" w:rsidRDefault="00EF4530" w:rsidP="00EF4530">
      <w:pPr>
        <w:widowControl w:val="0"/>
        <w:spacing w:line="360" w:lineRule="auto"/>
        <w:ind w:firstLine="708"/>
        <w:jc w:val="both"/>
        <w:rPr>
          <w:rFonts w:ascii="Times New Roman" w:hAnsi="Times New Roman" w:cs="Times New Roman"/>
          <w:sz w:val="24"/>
          <w:szCs w:val="24"/>
          <w:lang w:bidi="ru-RU"/>
        </w:rPr>
      </w:pPr>
      <w:r w:rsidRPr="00EF4530">
        <w:rPr>
          <w:rFonts w:ascii="Times New Roman" w:hAnsi="Times New Roman" w:cs="Times New Roman"/>
          <w:color w:val="000000"/>
          <w:sz w:val="24"/>
          <w:szCs w:val="24"/>
          <w:lang w:bidi="ru-RU"/>
        </w:rPr>
        <w:t>Учебные доски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темно-зелёный цвет и антибликовое покрытие. Учебные доски оборудуют софитами, которые должны прикрепляться к стене на 0,3 м выше верхнего края доски и выступать вперёд на расстояние 0,6 м.</w:t>
      </w:r>
    </w:p>
    <w:p w:rsidR="00EF4530" w:rsidRPr="00EF4530" w:rsidRDefault="00EF4530" w:rsidP="00EF4530">
      <w:pPr>
        <w:pStyle w:val="20"/>
        <w:spacing w:after="0" w:line="360" w:lineRule="auto"/>
        <w:ind w:firstLine="708"/>
        <w:jc w:val="both"/>
        <w:rPr>
          <w:rFonts w:ascii="Times New Roman" w:hAnsi="Times New Roman" w:cs="Times New Roman"/>
          <w:color w:val="000000"/>
          <w:sz w:val="24"/>
          <w:szCs w:val="24"/>
          <w:lang w:bidi="ru-RU"/>
        </w:rPr>
      </w:pPr>
      <w:r w:rsidRPr="00EF4530">
        <w:rPr>
          <w:rFonts w:ascii="Times New Roman" w:hAnsi="Times New Roman" w:cs="Times New Roman"/>
          <w:color w:val="000000"/>
          <w:sz w:val="24"/>
          <w:szCs w:val="24"/>
          <w:lang w:bidi="ru-RU"/>
        </w:rPr>
        <w:t>Телевизоры устанавливают на специальных тумбах на высоте 1,0—1,3 м от пола. При просмотре телепередач зрительские места должны располагаться на расстоянии не менее 2 м от экрана до глаз обучающихся.</w:t>
      </w:r>
    </w:p>
    <w:p w:rsidR="00EF4530" w:rsidRPr="00EF4530" w:rsidRDefault="00EF4530" w:rsidP="00EF4530">
      <w:pPr>
        <w:pStyle w:val="20"/>
        <w:shd w:val="clear" w:color="auto" w:fill="auto"/>
        <w:spacing w:after="0" w:line="360" w:lineRule="auto"/>
        <w:ind w:firstLine="708"/>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Для максимального использования дневного света и равномерного освещения учебных помещений не следует размещать на подоконниках широколистные растения, снижающие уровень естественного освещения. Высота растений не должна превышать 15 см (от подоконника). Растения целесообразно размещать в переносных цветочницах высотой 65—70 см от пола или подвесных кашпо в простенках между окнами.</w:t>
      </w:r>
    </w:p>
    <w:p w:rsidR="00EF4530" w:rsidRPr="00EF4530" w:rsidRDefault="00EF4530" w:rsidP="00EF4530">
      <w:pPr>
        <w:pStyle w:val="20"/>
        <w:shd w:val="clear" w:color="auto" w:fill="auto"/>
        <w:spacing w:after="0" w:line="360" w:lineRule="auto"/>
        <w:ind w:firstLine="708"/>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 xml:space="preserve">Для отделки учебных помещений используют материалы и краски, создающие матовую поверхность. Для стен учебных помещений следует использовать светлые тона </w:t>
      </w:r>
      <w:r w:rsidRPr="00EF4530">
        <w:rPr>
          <w:rFonts w:ascii="Times New Roman" w:hAnsi="Times New Roman" w:cs="Times New Roman"/>
          <w:color w:val="000000"/>
          <w:sz w:val="24"/>
          <w:szCs w:val="24"/>
          <w:lang w:bidi="ru-RU"/>
        </w:rPr>
        <w:lastRenderedPageBreak/>
        <w:t>жёлтого, бежевого, розового, зелёного, голубого цветов; для дверей, оконных рам — белый цвет.</w:t>
      </w:r>
    </w:p>
    <w:p w:rsidR="00EF4530" w:rsidRPr="00EF4530" w:rsidRDefault="00EF4530" w:rsidP="00EF4530">
      <w:pPr>
        <w:pStyle w:val="20"/>
        <w:shd w:val="clear" w:color="auto" w:fill="auto"/>
        <w:spacing w:after="0" w:line="360" w:lineRule="auto"/>
        <w:ind w:firstLine="708"/>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Кабинет химии должен быть оснащён холодным и горячим водоснабжением и канализацией.</w:t>
      </w:r>
    </w:p>
    <w:p w:rsidR="00EF4530" w:rsidRPr="00EF4530" w:rsidRDefault="00EF4530" w:rsidP="005C21A8">
      <w:pPr>
        <w:pStyle w:val="20"/>
        <w:shd w:val="clear" w:color="auto" w:fill="auto"/>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В кабинете химии обязательно должна быть аптечка, в кото</w:t>
      </w:r>
      <w:r w:rsidRPr="00EF4530">
        <w:rPr>
          <w:rFonts w:ascii="Times New Roman" w:hAnsi="Times New Roman" w:cs="Times New Roman"/>
          <w:color w:val="000000"/>
          <w:sz w:val="24"/>
          <w:szCs w:val="24"/>
          <w:lang w:bidi="ru-RU"/>
        </w:rPr>
        <w:softHyphen/>
        <w:t>рую входят:</w:t>
      </w:r>
    </w:p>
    <w:p w:rsidR="00EF4530" w:rsidRPr="00EF4530" w:rsidRDefault="00EF4530" w:rsidP="00EF4530">
      <w:pPr>
        <w:pStyle w:val="20"/>
        <w:shd w:val="clear" w:color="auto" w:fill="auto"/>
        <w:tabs>
          <w:tab w:val="left" w:pos="1307"/>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1. Жгут кровоостанавливающий, резиновый — 1 шт.</w:t>
      </w:r>
    </w:p>
    <w:p w:rsidR="00EF4530" w:rsidRPr="00EF4530" w:rsidRDefault="00EF4530" w:rsidP="00EF4530">
      <w:pPr>
        <w:pStyle w:val="20"/>
        <w:shd w:val="clear" w:color="auto" w:fill="auto"/>
        <w:tabs>
          <w:tab w:val="left" w:pos="1320"/>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2. Пузырь для льда — 1 шт. (гипотермический пакет — 1 шт.).</w:t>
      </w:r>
    </w:p>
    <w:p w:rsidR="00EF4530" w:rsidRPr="00EF4530" w:rsidRDefault="00EF4530" w:rsidP="00EF4530">
      <w:pPr>
        <w:pStyle w:val="20"/>
        <w:shd w:val="clear" w:color="auto" w:fill="auto"/>
        <w:tabs>
          <w:tab w:val="left" w:pos="1320"/>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3. Бинт стерильный, широкий 7 × 14 см — 2 шт.</w:t>
      </w:r>
    </w:p>
    <w:p w:rsidR="00EF4530" w:rsidRPr="00EF4530" w:rsidRDefault="00EF4530" w:rsidP="00EF4530">
      <w:pPr>
        <w:pStyle w:val="20"/>
        <w:shd w:val="clear" w:color="auto" w:fill="auto"/>
        <w:tabs>
          <w:tab w:val="left" w:pos="1320"/>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4. Бинт стерильный 3 × 5 см — 2 шт.</w:t>
      </w:r>
    </w:p>
    <w:p w:rsidR="00EF4530" w:rsidRPr="00EF4530" w:rsidRDefault="00EF4530" w:rsidP="00EF4530">
      <w:pPr>
        <w:pStyle w:val="20"/>
        <w:shd w:val="clear" w:color="auto" w:fill="auto"/>
        <w:tabs>
          <w:tab w:val="left" w:pos="1320"/>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5. Бинт нестерильный — 1 шт.</w:t>
      </w:r>
    </w:p>
    <w:p w:rsidR="00EF4530" w:rsidRPr="00EF4530" w:rsidRDefault="00EF4530" w:rsidP="00EF4530">
      <w:pPr>
        <w:pStyle w:val="20"/>
        <w:shd w:val="clear" w:color="auto" w:fill="auto"/>
        <w:tabs>
          <w:tab w:val="left" w:pos="1320"/>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6. Салфетки стерильные — 2 уп.</w:t>
      </w:r>
    </w:p>
    <w:p w:rsidR="00EF4530" w:rsidRPr="00EF4530" w:rsidRDefault="00EF4530" w:rsidP="00EF4530">
      <w:pPr>
        <w:pStyle w:val="20"/>
        <w:shd w:val="clear" w:color="auto" w:fill="auto"/>
        <w:tabs>
          <w:tab w:val="left" w:pos="1320"/>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7. Вата стерильная — 1 пачка.</w:t>
      </w:r>
    </w:p>
    <w:p w:rsidR="00EF4530" w:rsidRPr="00EF4530" w:rsidRDefault="00EF4530" w:rsidP="00EF4530">
      <w:pPr>
        <w:pStyle w:val="20"/>
        <w:shd w:val="clear" w:color="auto" w:fill="auto"/>
        <w:tabs>
          <w:tab w:val="left" w:pos="1314"/>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8. Лейкопластырь шириной 2 см — 1 катушка, 5 см — 1 катушка.</w:t>
      </w:r>
    </w:p>
    <w:p w:rsidR="00EF4530" w:rsidRPr="00EF4530" w:rsidRDefault="00EF4530" w:rsidP="00EF4530">
      <w:pPr>
        <w:pStyle w:val="20"/>
        <w:shd w:val="clear" w:color="auto" w:fill="auto"/>
        <w:tabs>
          <w:tab w:val="left" w:pos="1320"/>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9. Бактерицидный лейкопластырь разных размеров — 20 шт.</w:t>
      </w:r>
    </w:p>
    <w:p w:rsidR="00EF4530" w:rsidRPr="00EF4530" w:rsidRDefault="00EF4530" w:rsidP="00EF4530">
      <w:pPr>
        <w:pStyle w:val="20"/>
        <w:shd w:val="clear" w:color="auto" w:fill="auto"/>
        <w:tabs>
          <w:tab w:val="left" w:pos="1402"/>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10. Спиртовой раствор иода 5%-ный — 1 флакон.</w:t>
      </w:r>
    </w:p>
    <w:p w:rsidR="00EF4530" w:rsidRPr="00EF4530" w:rsidRDefault="00EF4530" w:rsidP="00EF4530">
      <w:pPr>
        <w:pStyle w:val="20"/>
        <w:shd w:val="clear" w:color="auto" w:fill="auto"/>
        <w:tabs>
          <w:tab w:val="left" w:pos="1405"/>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11. Водный раствор аммиака (нашатырный спирт) в ампулах— 1 уп.</w:t>
      </w:r>
    </w:p>
    <w:p w:rsidR="00EF4530" w:rsidRPr="00EF4530" w:rsidRDefault="00EF4530" w:rsidP="00EF4530">
      <w:pPr>
        <w:pStyle w:val="20"/>
        <w:shd w:val="clear" w:color="auto" w:fill="auto"/>
        <w:tabs>
          <w:tab w:val="left" w:pos="1402"/>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12. Раствор пероксида водорода 3%-ный — 1 уп.</w:t>
      </w:r>
    </w:p>
    <w:p w:rsidR="00EF4530" w:rsidRPr="00EF4530" w:rsidRDefault="00EF4530" w:rsidP="00EF4530">
      <w:pPr>
        <w:pStyle w:val="20"/>
        <w:shd w:val="clear" w:color="auto" w:fill="auto"/>
        <w:tabs>
          <w:tab w:val="left" w:pos="1402"/>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13. Перманганат калия кристаллический — 1 уп.</w:t>
      </w:r>
    </w:p>
    <w:p w:rsidR="00EF4530" w:rsidRPr="00EF4530" w:rsidRDefault="00EF4530" w:rsidP="00EF4530">
      <w:pPr>
        <w:pStyle w:val="20"/>
        <w:shd w:val="clear" w:color="auto" w:fill="auto"/>
        <w:tabs>
          <w:tab w:val="left" w:pos="1402"/>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14. Анальгин 0,5 г в таблетках — 1 уп.</w:t>
      </w:r>
    </w:p>
    <w:p w:rsidR="00EF4530" w:rsidRPr="00EF4530" w:rsidRDefault="00EF4530" w:rsidP="00EF4530">
      <w:pPr>
        <w:pStyle w:val="20"/>
        <w:shd w:val="clear" w:color="auto" w:fill="auto"/>
        <w:tabs>
          <w:tab w:val="left" w:pos="1402"/>
        </w:tabs>
        <w:spacing w:after="0" w:line="360" w:lineRule="auto"/>
        <w:ind w:firstLine="0"/>
        <w:jc w:val="both"/>
        <w:rPr>
          <w:rFonts w:ascii="Times New Roman" w:hAnsi="Times New Roman" w:cs="Times New Roman"/>
          <w:sz w:val="24"/>
          <w:szCs w:val="24"/>
        </w:rPr>
      </w:pPr>
      <w:r w:rsidRPr="00EF4530">
        <w:rPr>
          <w:rFonts w:ascii="Times New Roman" w:hAnsi="Times New Roman" w:cs="Times New Roman"/>
          <w:color w:val="000000"/>
          <w:sz w:val="24"/>
          <w:szCs w:val="24"/>
          <w:lang w:bidi="ru-RU"/>
        </w:rPr>
        <w:t>15. Настойка валерианы — 1 уп.</w:t>
      </w:r>
    </w:p>
    <w:p w:rsidR="00EF4530" w:rsidRPr="00EF4530" w:rsidRDefault="00EF4530" w:rsidP="00EF4530">
      <w:pPr>
        <w:pStyle w:val="20"/>
        <w:shd w:val="clear" w:color="auto" w:fill="auto"/>
        <w:spacing w:after="0" w:line="360" w:lineRule="auto"/>
        <w:ind w:firstLine="0"/>
        <w:jc w:val="both"/>
        <w:rPr>
          <w:rFonts w:ascii="Times New Roman" w:hAnsi="Times New Roman" w:cs="Times New Roman"/>
          <w:color w:val="000000"/>
          <w:sz w:val="24"/>
          <w:szCs w:val="24"/>
          <w:lang w:bidi="ru-RU"/>
        </w:rPr>
      </w:pPr>
      <w:r w:rsidRPr="00EF4530">
        <w:rPr>
          <w:rFonts w:ascii="Times New Roman" w:hAnsi="Times New Roman" w:cs="Times New Roman"/>
          <w:color w:val="000000"/>
          <w:sz w:val="24"/>
          <w:szCs w:val="24"/>
          <w:lang w:bidi="ru-RU"/>
        </w:rPr>
        <w:t>16. Ножницы — 1 шт.</w:t>
      </w:r>
    </w:p>
    <w:p w:rsidR="00EF4530" w:rsidRDefault="00EF4530" w:rsidP="00B0261C">
      <w:pPr>
        <w:spacing w:line="360" w:lineRule="auto"/>
        <w:rPr>
          <w:rFonts w:ascii="Times New Roman" w:hAnsi="Times New Roman" w:cs="Times New Roman"/>
          <w:sz w:val="24"/>
          <w:szCs w:val="24"/>
        </w:rPr>
      </w:pPr>
    </w:p>
    <w:p w:rsidR="00B0261C" w:rsidRDefault="00B0261C" w:rsidP="00B0261C">
      <w:pPr>
        <w:spacing w:line="360" w:lineRule="auto"/>
        <w:rPr>
          <w:rFonts w:ascii="Times New Roman" w:hAnsi="Times New Roman" w:cs="Times New Roman"/>
          <w:sz w:val="24"/>
          <w:szCs w:val="24"/>
        </w:rPr>
      </w:pPr>
    </w:p>
    <w:p w:rsidR="001F7CA8" w:rsidRPr="00EF4530" w:rsidRDefault="001F7CA8" w:rsidP="00B0261C">
      <w:pPr>
        <w:spacing w:line="360" w:lineRule="auto"/>
        <w:rPr>
          <w:rFonts w:ascii="Times New Roman" w:hAnsi="Times New Roman" w:cs="Times New Roman"/>
          <w:b/>
          <w:sz w:val="24"/>
          <w:szCs w:val="24"/>
        </w:rPr>
      </w:pPr>
    </w:p>
    <w:sectPr w:rsidR="001F7CA8" w:rsidRPr="00EF4530" w:rsidSect="004658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19D" w:rsidRDefault="0028619D" w:rsidP="00B766C9">
      <w:pPr>
        <w:spacing w:after="0" w:line="240" w:lineRule="auto"/>
      </w:pPr>
      <w:r>
        <w:separator/>
      </w:r>
    </w:p>
  </w:endnote>
  <w:endnote w:type="continuationSeparator" w:id="0">
    <w:p w:rsidR="0028619D" w:rsidRDefault="0028619D" w:rsidP="00B7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19D" w:rsidRDefault="0028619D" w:rsidP="00B766C9">
      <w:pPr>
        <w:spacing w:after="0" w:line="240" w:lineRule="auto"/>
      </w:pPr>
      <w:r>
        <w:separator/>
      </w:r>
    </w:p>
  </w:footnote>
  <w:footnote w:type="continuationSeparator" w:id="0">
    <w:p w:rsidR="0028619D" w:rsidRDefault="0028619D" w:rsidP="00B76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41B4"/>
    <w:multiLevelType w:val="hybridMultilevel"/>
    <w:tmpl w:val="C1686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E660A"/>
    <w:multiLevelType w:val="hybridMultilevel"/>
    <w:tmpl w:val="B9A6A9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4321C72"/>
    <w:multiLevelType w:val="hybridMultilevel"/>
    <w:tmpl w:val="DAB25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C207C"/>
    <w:multiLevelType w:val="hybridMultilevel"/>
    <w:tmpl w:val="D3784E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760768D"/>
    <w:multiLevelType w:val="hybridMultilevel"/>
    <w:tmpl w:val="13BEA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70FD7"/>
    <w:multiLevelType w:val="hybridMultilevel"/>
    <w:tmpl w:val="9CFCE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E60C86"/>
    <w:multiLevelType w:val="hybridMultilevel"/>
    <w:tmpl w:val="3FF4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052"/>
    <w:multiLevelType w:val="hybridMultilevel"/>
    <w:tmpl w:val="E4DA0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E95763"/>
    <w:multiLevelType w:val="hybridMultilevel"/>
    <w:tmpl w:val="89B44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196F9A"/>
    <w:multiLevelType w:val="hybridMultilevel"/>
    <w:tmpl w:val="81FE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DF6F5A"/>
    <w:multiLevelType w:val="hybridMultilevel"/>
    <w:tmpl w:val="28D4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AC3828"/>
    <w:multiLevelType w:val="hybridMultilevel"/>
    <w:tmpl w:val="2FCE6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9E05E4"/>
    <w:multiLevelType w:val="hybridMultilevel"/>
    <w:tmpl w:val="5C3C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9E45C7"/>
    <w:multiLevelType w:val="hybridMultilevel"/>
    <w:tmpl w:val="CA222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3614D"/>
    <w:multiLevelType w:val="hybridMultilevel"/>
    <w:tmpl w:val="258CD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EC2205"/>
    <w:multiLevelType w:val="hybridMultilevel"/>
    <w:tmpl w:val="C56A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C408EE"/>
    <w:multiLevelType w:val="hybridMultilevel"/>
    <w:tmpl w:val="88140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BC6091"/>
    <w:multiLevelType w:val="hybridMultilevel"/>
    <w:tmpl w:val="49F80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2176B9"/>
    <w:multiLevelType w:val="hybridMultilevel"/>
    <w:tmpl w:val="18F60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F96CE0"/>
    <w:multiLevelType w:val="hybridMultilevel"/>
    <w:tmpl w:val="21CE3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9"/>
  </w:num>
  <w:num w:numId="4">
    <w:abstractNumId w:val="7"/>
  </w:num>
  <w:num w:numId="5">
    <w:abstractNumId w:val="11"/>
  </w:num>
  <w:num w:numId="6">
    <w:abstractNumId w:val="8"/>
  </w:num>
  <w:num w:numId="7">
    <w:abstractNumId w:val="5"/>
  </w:num>
  <w:num w:numId="8">
    <w:abstractNumId w:val="9"/>
  </w:num>
  <w:num w:numId="9">
    <w:abstractNumId w:val="12"/>
  </w:num>
  <w:num w:numId="10">
    <w:abstractNumId w:val="4"/>
  </w:num>
  <w:num w:numId="11">
    <w:abstractNumId w:val="10"/>
  </w:num>
  <w:num w:numId="12">
    <w:abstractNumId w:val="2"/>
  </w:num>
  <w:num w:numId="13">
    <w:abstractNumId w:val="14"/>
  </w:num>
  <w:num w:numId="14">
    <w:abstractNumId w:val="6"/>
  </w:num>
  <w:num w:numId="15">
    <w:abstractNumId w:val="0"/>
  </w:num>
  <w:num w:numId="16">
    <w:abstractNumId w:val="15"/>
  </w:num>
  <w:num w:numId="17">
    <w:abstractNumId w:val="17"/>
  </w:num>
  <w:num w:numId="18">
    <w:abstractNumId w:val="18"/>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4530"/>
    <w:rsid w:val="00094309"/>
    <w:rsid w:val="000B24D5"/>
    <w:rsid w:val="000E7ABA"/>
    <w:rsid w:val="00137F93"/>
    <w:rsid w:val="00194108"/>
    <w:rsid w:val="001F7CA8"/>
    <w:rsid w:val="0020330B"/>
    <w:rsid w:val="00215989"/>
    <w:rsid w:val="0028619D"/>
    <w:rsid w:val="002C37DA"/>
    <w:rsid w:val="002C76BB"/>
    <w:rsid w:val="00355BCC"/>
    <w:rsid w:val="00384D9D"/>
    <w:rsid w:val="00401705"/>
    <w:rsid w:val="00465855"/>
    <w:rsid w:val="004B0D74"/>
    <w:rsid w:val="004B2B0F"/>
    <w:rsid w:val="00525058"/>
    <w:rsid w:val="00530EA7"/>
    <w:rsid w:val="00593B7B"/>
    <w:rsid w:val="005C21A8"/>
    <w:rsid w:val="005C5A98"/>
    <w:rsid w:val="00674EE4"/>
    <w:rsid w:val="00703827"/>
    <w:rsid w:val="0072213A"/>
    <w:rsid w:val="00723926"/>
    <w:rsid w:val="007754F1"/>
    <w:rsid w:val="00777649"/>
    <w:rsid w:val="00783B8F"/>
    <w:rsid w:val="007B6550"/>
    <w:rsid w:val="007D78AA"/>
    <w:rsid w:val="00987C39"/>
    <w:rsid w:val="009D63EE"/>
    <w:rsid w:val="009E44D1"/>
    <w:rsid w:val="00A24ADC"/>
    <w:rsid w:val="00A72447"/>
    <w:rsid w:val="00AD38D4"/>
    <w:rsid w:val="00AE0EAB"/>
    <w:rsid w:val="00B0261C"/>
    <w:rsid w:val="00B1299A"/>
    <w:rsid w:val="00B554FF"/>
    <w:rsid w:val="00B673C7"/>
    <w:rsid w:val="00B766C9"/>
    <w:rsid w:val="00B968AA"/>
    <w:rsid w:val="00BA5E07"/>
    <w:rsid w:val="00BB44D2"/>
    <w:rsid w:val="00C82088"/>
    <w:rsid w:val="00C8239F"/>
    <w:rsid w:val="00C94230"/>
    <w:rsid w:val="00CA68BA"/>
    <w:rsid w:val="00D3616B"/>
    <w:rsid w:val="00D853D3"/>
    <w:rsid w:val="00DD212A"/>
    <w:rsid w:val="00E8453A"/>
    <w:rsid w:val="00ED7091"/>
    <w:rsid w:val="00EF4530"/>
    <w:rsid w:val="00F05DE1"/>
    <w:rsid w:val="00F21291"/>
    <w:rsid w:val="00FE0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BCEE6-E3BB-4673-B220-E2F993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855"/>
  </w:style>
  <w:style w:type="paragraph" w:styleId="3">
    <w:name w:val="heading 3"/>
    <w:basedOn w:val="a"/>
    <w:next w:val="a"/>
    <w:link w:val="30"/>
    <w:qFormat/>
    <w:rsid w:val="00674EE4"/>
    <w:pPr>
      <w:keepNext/>
      <w:spacing w:before="240" w:after="60" w:line="240" w:lineRule="auto"/>
      <w:outlineLvl w:val="2"/>
    </w:pPr>
    <w:rPr>
      <w:rFonts w:ascii="Arial" w:eastAsia="Times New Roman" w:hAnsi="Arial" w:cs="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F4530"/>
    <w:pPr>
      <w:spacing w:after="0" w:line="240" w:lineRule="auto"/>
      <w:ind w:firstLine="567"/>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EF4530"/>
    <w:rPr>
      <w:rFonts w:ascii="Times New Roman" w:eastAsia="Times New Roman" w:hAnsi="Times New Roman" w:cs="Times New Roman"/>
      <w:sz w:val="24"/>
      <w:szCs w:val="20"/>
    </w:rPr>
  </w:style>
  <w:style w:type="paragraph" w:styleId="a5">
    <w:name w:val="List Paragraph"/>
    <w:basedOn w:val="a"/>
    <w:uiPriority w:val="34"/>
    <w:qFormat/>
    <w:rsid w:val="00EF4530"/>
    <w:pPr>
      <w:ind w:left="720"/>
      <w:contextualSpacing/>
    </w:pPr>
    <w:rPr>
      <w:rFonts w:ascii="Calibri" w:eastAsia="Calibri" w:hAnsi="Calibri" w:cs="Times New Roman"/>
      <w:lang w:eastAsia="en-US"/>
    </w:rPr>
  </w:style>
  <w:style w:type="character" w:styleId="a6">
    <w:name w:val="Hyperlink"/>
    <w:rsid w:val="00EF4530"/>
    <w:rPr>
      <w:color w:val="0000FF"/>
      <w:u w:val="single"/>
    </w:rPr>
  </w:style>
  <w:style w:type="character" w:styleId="a7">
    <w:name w:val="footnote reference"/>
    <w:rsid w:val="00EF4530"/>
    <w:rPr>
      <w:vertAlign w:val="superscript"/>
    </w:rPr>
  </w:style>
  <w:style w:type="character" w:customStyle="1" w:styleId="2">
    <w:name w:val="Основной текст (2)_"/>
    <w:link w:val="20"/>
    <w:rsid w:val="00EF4530"/>
    <w:rPr>
      <w:shd w:val="clear" w:color="auto" w:fill="FFFFFF"/>
    </w:rPr>
  </w:style>
  <w:style w:type="character" w:customStyle="1" w:styleId="5">
    <w:name w:val="Заголовок №5_"/>
    <w:link w:val="50"/>
    <w:rsid w:val="00EF4530"/>
    <w:rPr>
      <w:rFonts w:ascii="MS Reference Sans Serif" w:eastAsia="MS Reference Sans Serif" w:hAnsi="MS Reference Sans Serif" w:cs="MS Reference Sans Serif"/>
      <w:shd w:val="clear" w:color="auto" w:fill="FFFFFF"/>
    </w:rPr>
  </w:style>
  <w:style w:type="character" w:customStyle="1" w:styleId="50pt">
    <w:name w:val="Заголовок №5 + Интервал 0 pt"/>
    <w:rsid w:val="00EF4530"/>
    <w:rPr>
      <w:rFonts w:ascii="MS Reference Sans Serif" w:eastAsia="MS Reference Sans Serif" w:hAnsi="MS Reference Sans Serif" w:cs="MS Reference Sans Serif"/>
      <w:b w:val="0"/>
      <w:bCs w:val="0"/>
      <w:i w:val="0"/>
      <w:iCs w:val="0"/>
      <w:smallCaps w:val="0"/>
      <w:strike w:val="0"/>
      <w:color w:val="000000"/>
      <w:spacing w:val="-10"/>
      <w:w w:val="100"/>
      <w:position w:val="0"/>
      <w:sz w:val="24"/>
      <w:szCs w:val="24"/>
      <w:u w:val="none"/>
      <w:lang w:val="ru-RU" w:eastAsia="ru-RU" w:bidi="ru-RU"/>
    </w:rPr>
  </w:style>
  <w:style w:type="paragraph" w:customStyle="1" w:styleId="20">
    <w:name w:val="Основной текст (2)"/>
    <w:basedOn w:val="a"/>
    <w:link w:val="2"/>
    <w:rsid w:val="00EF4530"/>
    <w:pPr>
      <w:widowControl w:val="0"/>
      <w:shd w:val="clear" w:color="auto" w:fill="FFFFFF"/>
      <w:spacing w:after="5040" w:line="230" w:lineRule="exact"/>
      <w:ind w:hanging="540"/>
    </w:pPr>
  </w:style>
  <w:style w:type="paragraph" w:customStyle="1" w:styleId="50">
    <w:name w:val="Заголовок №5"/>
    <w:basedOn w:val="a"/>
    <w:link w:val="5"/>
    <w:rsid w:val="00EF4530"/>
    <w:pPr>
      <w:widowControl w:val="0"/>
      <w:shd w:val="clear" w:color="auto" w:fill="FFFFFF"/>
      <w:spacing w:after="360" w:line="0" w:lineRule="atLeast"/>
      <w:ind w:hanging="280"/>
      <w:outlineLvl w:val="4"/>
    </w:pPr>
    <w:rPr>
      <w:rFonts w:ascii="MS Reference Sans Serif" w:eastAsia="MS Reference Sans Serif" w:hAnsi="MS Reference Sans Serif" w:cs="MS Reference Sans Serif"/>
    </w:rPr>
  </w:style>
  <w:style w:type="character" w:styleId="a8">
    <w:name w:val="Strong"/>
    <w:basedOn w:val="a0"/>
    <w:uiPriority w:val="22"/>
    <w:qFormat/>
    <w:rsid w:val="00A24ADC"/>
    <w:rPr>
      <w:b/>
      <w:bCs/>
    </w:rPr>
  </w:style>
  <w:style w:type="character" w:customStyle="1" w:styleId="30">
    <w:name w:val="Заголовок 3 Знак"/>
    <w:basedOn w:val="a0"/>
    <w:link w:val="3"/>
    <w:rsid w:val="00674EE4"/>
    <w:rPr>
      <w:rFonts w:ascii="Arial" w:eastAsia="Times New Roman" w:hAnsi="Arial" w:cs="Arial"/>
      <w:b/>
      <w:bCs/>
      <w:color w:val="000000"/>
      <w:sz w:val="26"/>
      <w:szCs w:val="26"/>
    </w:rPr>
  </w:style>
  <w:style w:type="character" w:customStyle="1" w:styleId="1">
    <w:name w:val="Основной текст1"/>
    <w:basedOn w:val="a0"/>
    <w:rsid w:val="00674EE4"/>
    <w:rPr>
      <w:color w:val="000000"/>
      <w:spacing w:val="0"/>
      <w:w w:val="100"/>
      <w:position w:val="0"/>
      <w:sz w:val="19"/>
      <w:szCs w:val="19"/>
      <w:shd w:val="clear" w:color="auto" w:fill="FFFFFF"/>
      <w:lang w:val="ru-RU"/>
    </w:rPr>
  </w:style>
  <w:style w:type="paragraph" w:styleId="a9">
    <w:name w:val="No Spacing"/>
    <w:uiPriority w:val="1"/>
    <w:qFormat/>
    <w:rsid w:val="002C76BB"/>
    <w:pPr>
      <w:spacing w:after="0" w:line="240" w:lineRule="auto"/>
    </w:pPr>
  </w:style>
  <w:style w:type="character" w:customStyle="1" w:styleId="c1">
    <w:name w:val="c1"/>
    <w:rsid w:val="00DD212A"/>
  </w:style>
  <w:style w:type="character" w:styleId="aa">
    <w:name w:val="Book Title"/>
    <w:basedOn w:val="a0"/>
    <w:uiPriority w:val="33"/>
    <w:qFormat/>
    <w:rsid w:val="00DD212A"/>
    <w:rPr>
      <w:b/>
      <w:bCs/>
      <w:smallCaps/>
      <w:spacing w:val="5"/>
    </w:rPr>
  </w:style>
  <w:style w:type="character" w:styleId="ab">
    <w:name w:val="FollowedHyperlink"/>
    <w:basedOn w:val="a0"/>
    <w:uiPriority w:val="99"/>
    <w:semiHidden/>
    <w:unhideWhenUsed/>
    <w:rsid w:val="00194108"/>
    <w:rPr>
      <w:color w:val="800080" w:themeColor="followedHyperlink"/>
      <w:u w:val="single"/>
    </w:rPr>
  </w:style>
  <w:style w:type="paragraph" w:styleId="ac">
    <w:name w:val="header"/>
    <w:basedOn w:val="a"/>
    <w:link w:val="ad"/>
    <w:uiPriority w:val="99"/>
    <w:semiHidden/>
    <w:unhideWhenUsed/>
    <w:rsid w:val="00B766C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766C9"/>
  </w:style>
  <w:style w:type="paragraph" w:styleId="ae">
    <w:name w:val="footer"/>
    <w:basedOn w:val="a"/>
    <w:link w:val="af"/>
    <w:uiPriority w:val="99"/>
    <w:semiHidden/>
    <w:unhideWhenUsed/>
    <w:rsid w:val="00B766C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76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924170">
      <w:bodyDiv w:val="1"/>
      <w:marLeft w:val="0"/>
      <w:marRight w:val="0"/>
      <w:marTop w:val="0"/>
      <w:marBottom w:val="0"/>
      <w:divBdr>
        <w:top w:val="none" w:sz="0" w:space="0" w:color="auto"/>
        <w:left w:val="none" w:sz="0" w:space="0" w:color="auto"/>
        <w:bottom w:val="none" w:sz="0" w:space="0" w:color="auto"/>
        <w:right w:val="none" w:sz="0" w:space="0" w:color="auto"/>
      </w:divBdr>
    </w:div>
    <w:div w:id="17091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imik.ru" TargetMode="External"/><Relationship Id="rId13" Type="http://schemas.openxmlformats.org/officeDocument/2006/relationships/hyperlink" Target="http://1septemb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ooks.narod.ru" TargetMode="External"/><Relationship Id="rId5" Type="http://schemas.openxmlformats.org/officeDocument/2006/relationships/webSettings" Target="webSettings.xml"/><Relationship Id="rId15" Type="http://schemas.openxmlformats.org/officeDocument/2006/relationships/hyperlink" Target="http://www.periodictable.ru" TargetMode="External"/><Relationship Id="rId10" Type="http://schemas.openxmlformats.org/officeDocument/2006/relationships/hyperlink" Target="http://chemistry-chemists.com/index.html" TargetMode="External"/><Relationship Id="rId4" Type="http://schemas.openxmlformats.org/officeDocument/2006/relationships/settings" Target="settings.xml"/><Relationship Id="rId9" Type="http://schemas.openxmlformats.org/officeDocument/2006/relationships/hyperlink" Target="http://www.hij.ru/" TargetMode="External"/><Relationship Id="rId14" Type="http://schemas.openxmlformats.org/officeDocument/2006/relationships/hyperlink" Target="http://schoolbase.ru/articles/items/xim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95F0-1FD4-4E99-9841-AA638670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11798</Words>
  <Characters>67252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ученик 1</cp:lastModifiedBy>
  <cp:revision>35</cp:revision>
  <cp:lastPrinted>2021-09-27T16:56:00Z</cp:lastPrinted>
  <dcterms:created xsi:type="dcterms:W3CDTF">2019-09-24T15:26:00Z</dcterms:created>
  <dcterms:modified xsi:type="dcterms:W3CDTF">2024-09-30T09:39:00Z</dcterms:modified>
</cp:coreProperties>
</file>